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7FD05" w14:textId="44365F81" w:rsidR="009A3D40" w:rsidRPr="00E6480C" w:rsidRDefault="009A3D40" w:rsidP="00614112">
      <w:pPr>
        <w:pStyle w:val="af9"/>
        <w:rPr>
          <w:rFonts w:eastAsiaTheme="minorHAnsi"/>
          <w:lang w:eastAsia="en-US"/>
        </w:rPr>
      </w:pPr>
      <w:bookmarkStart w:id="0" w:name="_Hlk206503833"/>
      <w:r w:rsidRPr="00E6480C">
        <w:rPr>
          <w:rFonts w:eastAsiaTheme="minorHAnsi"/>
          <w:lang w:eastAsia="en-US"/>
        </w:rPr>
        <w:t>Supplementary</w:t>
      </w:r>
      <w:bookmarkEnd w:id="0"/>
      <w:r w:rsidRPr="00E6480C">
        <w:rPr>
          <w:rFonts w:eastAsiaTheme="minorHAnsi"/>
          <w:lang w:eastAsia="en-US"/>
        </w:rPr>
        <w:t xml:space="preserve"> material</w:t>
      </w:r>
    </w:p>
    <w:p w14:paraId="0F835184" w14:textId="77777777" w:rsidR="00837762" w:rsidRPr="00E6480C" w:rsidRDefault="00837762" w:rsidP="00614112">
      <w:pPr>
        <w:pStyle w:val="af9"/>
        <w:rPr>
          <w:rFonts w:eastAsiaTheme="minorHAnsi"/>
          <w:lang w:eastAsia="en-US"/>
        </w:rPr>
      </w:pPr>
    </w:p>
    <w:p w14:paraId="484BB0AD" w14:textId="77777777" w:rsidR="009A3D40" w:rsidRPr="00E6480C" w:rsidRDefault="009A3D40" w:rsidP="00614112">
      <w:pPr>
        <w:ind w:firstLine="420"/>
        <w:rPr>
          <w:rFonts w:eastAsiaTheme="minorHAnsi"/>
          <w:lang w:eastAsia="en-US"/>
        </w:rPr>
      </w:pPr>
    </w:p>
    <w:sdt>
      <w:sdtPr>
        <w:rPr>
          <w:rFonts w:asciiTheme="minorHAnsi" w:eastAsiaTheme="minorHAnsi" w:hAnsiTheme="minorHAnsi" w:cstheme="minorBidi"/>
          <w:sz w:val="22"/>
          <w:szCs w:val="22"/>
          <w:lang w:eastAsia="en-US"/>
          <w14:ligatures w14:val="standardContextual"/>
        </w:rPr>
        <w:id w:val="1478336939"/>
        <w:docPartObj>
          <w:docPartGallery w:val="Table of Contents"/>
          <w:docPartUnique/>
        </w:docPartObj>
      </w:sdtPr>
      <w:sdtEndPr>
        <w:rPr>
          <w:rFonts w:ascii="Times New Roman" w:eastAsia="Times New Roman" w:hAnsi="Times New Roman" w:cs="Times New Roman"/>
          <w:b/>
          <w:bCs/>
          <w:sz w:val="21"/>
          <w:szCs w:val="21"/>
          <w:lang w:eastAsia="zh-CN"/>
          <w14:ligatures w14:val="none"/>
        </w:rPr>
      </w:sdtEndPr>
      <w:sdtContent>
        <w:p w14:paraId="7D6AF68E" w14:textId="5154E87E" w:rsidR="00342F33" w:rsidRPr="00E6480C" w:rsidRDefault="00342F33" w:rsidP="00614112">
          <w:pPr>
            <w:spacing w:before="240" w:after="240"/>
            <w:ind w:firstLine="440"/>
            <w:jc w:val="center"/>
            <w:rPr>
              <w:b/>
              <w:bCs/>
            </w:rPr>
          </w:pPr>
          <w:r w:rsidRPr="00E6480C">
            <w:rPr>
              <w:b/>
              <w:bCs/>
            </w:rPr>
            <w:t>Table of Content</w:t>
          </w:r>
        </w:p>
        <w:p w14:paraId="421B0565" w14:textId="2D675247" w:rsidR="00CC2B83" w:rsidRPr="00E6480C" w:rsidRDefault="00342F33">
          <w:pPr>
            <w:pStyle w:val="TOC1"/>
            <w:tabs>
              <w:tab w:val="right" w:leader="dot" w:pos="9912"/>
            </w:tabs>
            <w:ind w:firstLine="420"/>
            <w:rPr>
              <w:rFonts w:asciiTheme="minorHAnsi" w:eastAsiaTheme="minorEastAsia" w:hAnsiTheme="minorHAnsi" w:cstheme="minorBidi"/>
              <w:noProof/>
              <w:szCs w:val="22"/>
            </w:rPr>
          </w:pPr>
          <w:r w:rsidRPr="00E6480C">
            <w:fldChar w:fldCharType="begin"/>
          </w:r>
          <w:r w:rsidRPr="00E6480C">
            <w:instrText xml:space="preserve"> TOC \o "1-3" \h \z \u </w:instrText>
          </w:r>
          <w:r w:rsidRPr="00E6480C">
            <w:fldChar w:fldCharType="separate"/>
          </w:r>
          <w:hyperlink w:anchor="_Toc206504114" w:history="1">
            <w:r w:rsidR="00CC2B83" w:rsidRPr="00E6480C">
              <w:rPr>
                <w:rStyle w:val="ad"/>
                <w:noProof/>
                <w:color w:val="auto"/>
              </w:rPr>
              <w:t>1. Data extraction template</w:t>
            </w:r>
            <w:r w:rsidR="00CC2B83" w:rsidRPr="00E6480C">
              <w:rPr>
                <w:noProof/>
                <w:webHidden/>
              </w:rPr>
              <w:tab/>
            </w:r>
            <w:r w:rsidR="00CC2B83" w:rsidRPr="00E6480C">
              <w:rPr>
                <w:noProof/>
                <w:webHidden/>
              </w:rPr>
              <w:fldChar w:fldCharType="begin"/>
            </w:r>
            <w:r w:rsidR="00CC2B83" w:rsidRPr="00E6480C">
              <w:rPr>
                <w:noProof/>
                <w:webHidden/>
              </w:rPr>
              <w:instrText xml:space="preserve"> PAGEREF _Toc206504114 \h </w:instrText>
            </w:r>
            <w:r w:rsidR="00CC2B83" w:rsidRPr="00E6480C">
              <w:rPr>
                <w:noProof/>
                <w:webHidden/>
              </w:rPr>
            </w:r>
            <w:r w:rsidR="00CC2B83" w:rsidRPr="00E6480C">
              <w:rPr>
                <w:noProof/>
                <w:webHidden/>
              </w:rPr>
              <w:fldChar w:fldCharType="separate"/>
            </w:r>
            <w:r w:rsidR="00CC2B83" w:rsidRPr="00E6480C">
              <w:rPr>
                <w:noProof/>
                <w:webHidden/>
              </w:rPr>
              <w:t>2</w:t>
            </w:r>
            <w:r w:rsidR="00CC2B83" w:rsidRPr="00E6480C">
              <w:rPr>
                <w:noProof/>
                <w:webHidden/>
              </w:rPr>
              <w:fldChar w:fldCharType="end"/>
            </w:r>
          </w:hyperlink>
        </w:p>
        <w:p w14:paraId="21AAD1BB" w14:textId="0B7D392C" w:rsidR="00CC2B83" w:rsidRPr="00E6480C" w:rsidRDefault="00E6480C">
          <w:pPr>
            <w:pStyle w:val="TOC1"/>
            <w:tabs>
              <w:tab w:val="right" w:leader="dot" w:pos="9912"/>
            </w:tabs>
            <w:ind w:firstLine="420"/>
            <w:rPr>
              <w:rFonts w:asciiTheme="minorHAnsi" w:eastAsiaTheme="minorEastAsia" w:hAnsiTheme="minorHAnsi" w:cstheme="minorBidi"/>
              <w:noProof/>
              <w:szCs w:val="22"/>
            </w:rPr>
          </w:pPr>
          <w:hyperlink w:anchor="_Toc206504115" w:history="1">
            <w:r w:rsidR="00CC2B83" w:rsidRPr="00E6480C">
              <w:rPr>
                <w:rStyle w:val="ad"/>
                <w:noProof/>
                <w:color w:val="auto"/>
              </w:rPr>
              <w:t>2. Data extraction results</w:t>
            </w:r>
            <w:r w:rsidR="00CC2B83" w:rsidRPr="00E6480C">
              <w:rPr>
                <w:noProof/>
                <w:webHidden/>
              </w:rPr>
              <w:tab/>
            </w:r>
            <w:r w:rsidR="00CC2B83" w:rsidRPr="00E6480C">
              <w:rPr>
                <w:noProof/>
                <w:webHidden/>
              </w:rPr>
              <w:fldChar w:fldCharType="begin"/>
            </w:r>
            <w:r w:rsidR="00CC2B83" w:rsidRPr="00E6480C">
              <w:rPr>
                <w:noProof/>
                <w:webHidden/>
              </w:rPr>
              <w:instrText xml:space="preserve"> PAGEREF _Toc206504115 \h </w:instrText>
            </w:r>
            <w:r w:rsidR="00CC2B83" w:rsidRPr="00E6480C">
              <w:rPr>
                <w:noProof/>
                <w:webHidden/>
              </w:rPr>
            </w:r>
            <w:r w:rsidR="00CC2B83" w:rsidRPr="00E6480C">
              <w:rPr>
                <w:noProof/>
                <w:webHidden/>
              </w:rPr>
              <w:fldChar w:fldCharType="separate"/>
            </w:r>
            <w:r w:rsidR="00CC2B83" w:rsidRPr="00E6480C">
              <w:rPr>
                <w:noProof/>
                <w:webHidden/>
              </w:rPr>
              <w:t>3</w:t>
            </w:r>
            <w:r w:rsidR="00CC2B83" w:rsidRPr="00E6480C">
              <w:rPr>
                <w:noProof/>
                <w:webHidden/>
              </w:rPr>
              <w:fldChar w:fldCharType="end"/>
            </w:r>
          </w:hyperlink>
        </w:p>
        <w:p w14:paraId="313CA4D6" w14:textId="6F295664" w:rsidR="00CC2B83" w:rsidRPr="00E6480C" w:rsidRDefault="00E6480C">
          <w:pPr>
            <w:pStyle w:val="TOC1"/>
            <w:tabs>
              <w:tab w:val="right" w:leader="dot" w:pos="9912"/>
            </w:tabs>
            <w:ind w:firstLine="420"/>
            <w:rPr>
              <w:rFonts w:asciiTheme="minorHAnsi" w:eastAsiaTheme="minorEastAsia" w:hAnsiTheme="minorHAnsi" w:cstheme="minorBidi"/>
              <w:noProof/>
              <w:szCs w:val="22"/>
            </w:rPr>
          </w:pPr>
          <w:hyperlink w:anchor="_Toc206504116" w:history="1">
            <w:r w:rsidR="00CC2B83" w:rsidRPr="00E6480C">
              <w:rPr>
                <w:rStyle w:val="ad"/>
                <w:noProof/>
                <w:color w:val="auto"/>
              </w:rPr>
              <w:t>3. Data processing template</w:t>
            </w:r>
            <w:r w:rsidR="00CC2B83" w:rsidRPr="00E6480C">
              <w:rPr>
                <w:noProof/>
                <w:webHidden/>
              </w:rPr>
              <w:tab/>
            </w:r>
            <w:r w:rsidR="00CC2B83" w:rsidRPr="00E6480C">
              <w:rPr>
                <w:noProof/>
                <w:webHidden/>
              </w:rPr>
              <w:fldChar w:fldCharType="begin"/>
            </w:r>
            <w:r w:rsidR="00CC2B83" w:rsidRPr="00E6480C">
              <w:rPr>
                <w:noProof/>
                <w:webHidden/>
              </w:rPr>
              <w:instrText xml:space="preserve"> PAGEREF _Toc206504116 \h </w:instrText>
            </w:r>
            <w:r w:rsidR="00CC2B83" w:rsidRPr="00E6480C">
              <w:rPr>
                <w:noProof/>
                <w:webHidden/>
              </w:rPr>
            </w:r>
            <w:r w:rsidR="00CC2B83" w:rsidRPr="00E6480C">
              <w:rPr>
                <w:noProof/>
                <w:webHidden/>
              </w:rPr>
              <w:fldChar w:fldCharType="separate"/>
            </w:r>
            <w:r w:rsidR="00CC2B83" w:rsidRPr="00E6480C">
              <w:rPr>
                <w:noProof/>
                <w:webHidden/>
              </w:rPr>
              <w:t>3</w:t>
            </w:r>
            <w:r w:rsidR="00CC2B83" w:rsidRPr="00E6480C">
              <w:rPr>
                <w:noProof/>
                <w:webHidden/>
              </w:rPr>
              <w:fldChar w:fldCharType="end"/>
            </w:r>
          </w:hyperlink>
        </w:p>
        <w:p w14:paraId="7E8C7E87" w14:textId="12C7EAD8" w:rsidR="00CC2B83" w:rsidRPr="00E6480C" w:rsidRDefault="00E6480C">
          <w:pPr>
            <w:pStyle w:val="TOC1"/>
            <w:tabs>
              <w:tab w:val="right" w:leader="dot" w:pos="9912"/>
            </w:tabs>
            <w:ind w:firstLine="420"/>
            <w:rPr>
              <w:rFonts w:asciiTheme="minorHAnsi" w:eastAsiaTheme="minorEastAsia" w:hAnsiTheme="minorHAnsi" w:cstheme="minorBidi"/>
              <w:noProof/>
              <w:szCs w:val="22"/>
            </w:rPr>
          </w:pPr>
          <w:hyperlink w:anchor="_Toc206504117" w:history="1">
            <w:r w:rsidR="00CC2B83" w:rsidRPr="00E6480C">
              <w:rPr>
                <w:rStyle w:val="ad"/>
                <w:noProof/>
                <w:color w:val="auto"/>
              </w:rPr>
              <w:t>4. Data analysis results</w:t>
            </w:r>
            <w:r w:rsidR="00CC2B83" w:rsidRPr="00E6480C">
              <w:rPr>
                <w:noProof/>
                <w:webHidden/>
              </w:rPr>
              <w:tab/>
            </w:r>
            <w:r w:rsidR="00CC2B83" w:rsidRPr="00E6480C">
              <w:rPr>
                <w:noProof/>
                <w:webHidden/>
              </w:rPr>
              <w:fldChar w:fldCharType="begin"/>
            </w:r>
            <w:r w:rsidR="00CC2B83" w:rsidRPr="00E6480C">
              <w:rPr>
                <w:noProof/>
                <w:webHidden/>
              </w:rPr>
              <w:instrText xml:space="preserve"> PAGEREF _Toc206504117 \h </w:instrText>
            </w:r>
            <w:r w:rsidR="00CC2B83" w:rsidRPr="00E6480C">
              <w:rPr>
                <w:noProof/>
                <w:webHidden/>
              </w:rPr>
            </w:r>
            <w:r w:rsidR="00CC2B83" w:rsidRPr="00E6480C">
              <w:rPr>
                <w:noProof/>
                <w:webHidden/>
              </w:rPr>
              <w:fldChar w:fldCharType="separate"/>
            </w:r>
            <w:r w:rsidR="00CC2B83" w:rsidRPr="00E6480C">
              <w:rPr>
                <w:noProof/>
                <w:webHidden/>
              </w:rPr>
              <w:t>3</w:t>
            </w:r>
            <w:r w:rsidR="00CC2B83" w:rsidRPr="00E6480C">
              <w:rPr>
                <w:noProof/>
                <w:webHidden/>
              </w:rPr>
              <w:fldChar w:fldCharType="end"/>
            </w:r>
          </w:hyperlink>
        </w:p>
        <w:p w14:paraId="6EDF0A9C" w14:textId="07223E8E" w:rsidR="00CC2B83" w:rsidRPr="00E6480C" w:rsidRDefault="00E6480C">
          <w:pPr>
            <w:pStyle w:val="TOC1"/>
            <w:tabs>
              <w:tab w:val="right" w:leader="dot" w:pos="9912"/>
            </w:tabs>
            <w:ind w:firstLine="420"/>
            <w:rPr>
              <w:rFonts w:asciiTheme="minorHAnsi" w:eastAsiaTheme="minorEastAsia" w:hAnsiTheme="minorHAnsi" w:cstheme="minorBidi"/>
              <w:noProof/>
              <w:szCs w:val="22"/>
            </w:rPr>
          </w:pPr>
          <w:hyperlink w:anchor="_Toc206504118" w:history="1">
            <w:r w:rsidR="00CC2B83" w:rsidRPr="00E6480C">
              <w:rPr>
                <w:rStyle w:val="ad"/>
                <w:noProof/>
                <w:color w:val="auto"/>
              </w:rPr>
              <w:t>5. Modifications to initial study protocol</w:t>
            </w:r>
            <w:r w:rsidR="00CC2B83" w:rsidRPr="00E6480C">
              <w:rPr>
                <w:noProof/>
                <w:webHidden/>
              </w:rPr>
              <w:tab/>
            </w:r>
            <w:r w:rsidR="00CC2B83" w:rsidRPr="00E6480C">
              <w:rPr>
                <w:noProof/>
                <w:webHidden/>
              </w:rPr>
              <w:fldChar w:fldCharType="begin"/>
            </w:r>
            <w:r w:rsidR="00CC2B83" w:rsidRPr="00E6480C">
              <w:rPr>
                <w:noProof/>
                <w:webHidden/>
              </w:rPr>
              <w:instrText xml:space="preserve"> PAGEREF _Toc206504118 \h </w:instrText>
            </w:r>
            <w:r w:rsidR="00CC2B83" w:rsidRPr="00E6480C">
              <w:rPr>
                <w:noProof/>
                <w:webHidden/>
              </w:rPr>
            </w:r>
            <w:r w:rsidR="00CC2B83" w:rsidRPr="00E6480C">
              <w:rPr>
                <w:noProof/>
                <w:webHidden/>
              </w:rPr>
              <w:fldChar w:fldCharType="separate"/>
            </w:r>
            <w:r w:rsidR="00CC2B83" w:rsidRPr="00E6480C">
              <w:rPr>
                <w:noProof/>
                <w:webHidden/>
              </w:rPr>
              <w:t>5</w:t>
            </w:r>
            <w:r w:rsidR="00CC2B83" w:rsidRPr="00E6480C">
              <w:rPr>
                <w:noProof/>
                <w:webHidden/>
              </w:rPr>
              <w:fldChar w:fldCharType="end"/>
            </w:r>
          </w:hyperlink>
        </w:p>
        <w:p w14:paraId="2CE8DA4C" w14:textId="7DA6EF64" w:rsidR="00C011E7" w:rsidRPr="00E6480C" w:rsidRDefault="00342F33" w:rsidP="00614112">
          <w:pPr>
            <w:ind w:firstLineChars="0" w:firstLine="0"/>
            <w:rPr>
              <w:b/>
              <w:bCs/>
            </w:rPr>
          </w:pPr>
          <w:r w:rsidRPr="00E6480C">
            <w:rPr>
              <w:b/>
              <w:bCs/>
            </w:rPr>
            <w:fldChar w:fldCharType="end"/>
          </w:r>
        </w:p>
      </w:sdtContent>
    </w:sdt>
    <w:p w14:paraId="6255DD31" w14:textId="77777777" w:rsidR="009A7A2C" w:rsidRPr="00E6480C" w:rsidRDefault="009A7A2C" w:rsidP="00614112">
      <w:pPr>
        <w:ind w:firstLine="420"/>
        <w:sectPr w:rsidR="009A7A2C" w:rsidRPr="00E6480C" w:rsidSect="009A7A2C">
          <w:headerReference w:type="even" r:id="rId7"/>
          <w:headerReference w:type="default" r:id="rId8"/>
          <w:footerReference w:type="even" r:id="rId9"/>
          <w:footerReference w:type="default" r:id="rId10"/>
          <w:headerReference w:type="first" r:id="rId11"/>
          <w:footerReference w:type="first" r:id="rId12"/>
          <w:pgSz w:w="11906" w:h="16838"/>
          <w:pgMar w:top="992" w:right="992" w:bottom="992" w:left="992" w:header="284" w:footer="1134" w:gutter="0"/>
          <w:cols w:space="708"/>
          <w:titlePg/>
          <w:docGrid w:linePitch="360"/>
        </w:sectPr>
      </w:pPr>
    </w:p>
    <w:p w14:paraId="30CAD47E" w14:textId="3D7C0853" w:rsidR="006F41AC" w:rsidRPr="00E6480C" w:rsidRDefault="00235A97" w:rsidP="00837762">
      <w:pPr>
        <w:pStyle w:val="1"/>
      </w:pPr>
      <w:bookmarkStart w:id="1" w:name="_Toc206504114"/>
      <w:r w:rsidRPr="00E6480C">
        <w:lastRenderedPageBreak/>
        <w:t xml:space="preserve">1. </w:t>
      </w:r>
      <w:r w:rsidR="004642F3" w:rsidRPr="00E6480C">
        <w:t>Data extraction template</w:t>
      </w:r>
      <w:bookmarkEnd w:id="1"/>
    </w:p>
    <w:p w14:paraId="5A5827CD" w14:textId="66159AFB" w:rsidR="00E720E6" w:rsidRPr="00E6480C" w:rsidRDefault="00E720E6" w:rsidP="00E720E6">
      <w:pPr>
        <w:pStyle w:val="ae"/>
        <w:rPr>
          <w:lang w:eastAsia="de-DE"/>
        </w:rPr>
      </w:pPr>
      <w:r w:rsidRPr="00E6480C">
        <w:t xml:space="preserve">Supplementary Table 1. </w:t>
      </w:r>
      <w:r w:rsidR="00FE053A" w:rsidRPr="00E6480C">
        <w:t>Data extraction template</w:t>
      </w:r>
      <w:r w:rsidRPr="00E6480C">
        <w:t>.</w:t>
      </w:r>
    </w:p>
    <w:tbl>
      <w:tblPr>
        <w:tblStyle w:val="a3"/>
        <w:tblW w:w="14737" w:type="dxa"/>
        <w:jc w:val="center"/>
        <w:tblLayout w:type="fixed"/>
        <w:tblLook w:val="04A0" w:firstRow="1" w:lastRow="0" w:firstColumn="1" w:lastColumn="0" w:noHBand="0" w:noVBand="1"/>
      </w:tblPr>
      <w:tblGrid>
        <w:gridCol w:w="2405"/>
        <w:gridCol w:w="1843"/>
        <w:gridCol w:w="2126"/>
        <w:gridCol w:w="2268"/>
        <w:gridCol w:w="1559"/>
        <w:gridCol w:w="1560"/>
        <w:gridCol w:w="1417"/>
        <w:gridCol w:w="1559"/>
      </w:tblGrid>
      <w:tr w:rsidR="00E6480C" w:rsidRPr="00E6480C" w14:paraId="6634B404" w14:textId="77777777" w:rsidTr="009A7A2C">
        <w:trPr>
          <w:trHeight w:val="283"/>
          <w:jc w:val="center"/>
        </w:trPr>
        <w:tc>
          <w:tcPr>
            <w:tcW w:w="2405" w:type="dxa"/>
            <w:vAlign w:val="center"/>
          </w:tcPr>
          <w:p w14:paraId="2E3413CF" w14:textId="77777777" w:rsidR="004642F3" w:rsidRPr="00E6480C" w:rsidRDefault="004642F3" w:rsidP="00614112">
            <w:pPr>
              <w:ind w:firstLineChars="0" w:firstLine="0"/>
              <w:jc w:val="left"/>
              <w:rPr>
                <w:bCs/>
              </w:rPr>
            </w:pPr>
            <w:r w:rsidRPr="00E6480C">
              <w:rPr>
                <w:bCs/>
                <w:shd w:val="clear" w:color="auto" w:fill="FFFFFF"/>
              </w:rPr>
              <w:t>Patient</w:t>
            </w:r>
          </w:p>
        </w:tc>
        <w:tc>
          <w:tcPr>
            <w:tcW w:w="1843" w:type="dxa"/>
            <w:vAlign w:val="center"/>
          </w:tcPr>
          <w:p w14:paraId="5EA1DB4C" w14:textId="00BDA030" w:rsidR="004642F3" w:rsidRPr="00E6480C" w:rsidRDefault="004642F3" w:rsidP="00614112">
            <w:pPr>
              <w:shd w:val="clear" w:color="auto" w:fill="FFFFFF"/>
              <w:ind w:firstLineChars="0" w:firstLine="0"/>
              <w:jc w:val="center"/>
              <w:rPr>
                <w:bCs/>
                <w:lang w:eastAsia="de-DE"/>
              </w:rPr>
            </w:pPr>
            <w:r w:rsidRPr="00E6480C">
              <w:rPr>
                <w:bCs/>
                <w:lang w:eastAsia="de-DE"/>
              </w:rPr>
              <w:t>Consultation reason and history</w:t>
            </w:r>
          </w:p>
        </w:tc>
        <w:tc>
          <w:tcPr>
            <w:tcW w:w="2126" w:type="dxa"/>
            <w:vAlign w:val="center"/>
          </w:tcPr>
          <w:p w14:paraId="0266E27B" w14:textId="77777777" w:rsidR="004642F3" w:rsidRPr="00E6480C" w:rsidRDefault="004642F3" w:rsidP="00614112">
            <w:pPr>
              <w:ind w:firstLineChars="0" w:firstLine="0"/>
              <w:jc w:val="center"/>
              <w:rPr>
                <w:bCs/>
              </w:rPr>
            </w:pPr>
            <w:r w:rsidRPr="00E6480C">
              <w:rPr>
                <w:bCs/>
                <w:shd w:val="clear" w:color="auto" w:fill="FFFFFF"/>
              </w:rPr>
              <w:t>Risk stratification</w:t>
            </w:r>
          </w:p>
        </w:tc>
        <w:tc>
          <w:tcPr>
            <w:tcW w:w="2268" w:type="dxa"/>
            <w:vAlign w:val="center"/>
          </w:tcPr>
          <w:p w14:paraId="400B436D" w14:textId="77777777" w:rsidR="004642F3" w:rsidRPr="00E6480C" w:rsidRDefault="004642F3" w:rsidP="00614112">
            <w:pPr>
              <w:ind w:firstLineChars="0" w:firstLine="0"/>
              <w:jc w:val="center"/>
              <w:rPr>
                <w:bCs/>
              </w:rPr>
            </w:pPr>
            <w:r w:rsidRPr="00E6480C">
              <w:rPr>
                <w:bCs/>
                <w:shd w:val="clear" w:color="auto" w:fill="FFFFFF"/>
              </w:rPr>
              <w:t>Diagnostics</w:t>
            </w:r>
          </w:p>
        </w:tc>
        <w:tc>
          <w:tcPr>
            <w:tcW w:w="1559" w:type="dxa"/>
            <w:vAlign w:val="center"/>
          </w:tcPr>
          <w:p w14:paraId="0B269607" w14:textId="77777777" w:rsidR="004642F3" w:rsidRPr="00E6480C" w:rsidRDefault="004642F3" w:rsidP="00614112">
            <w:pPr>
              <w:ind w:firstLineChars="0" w:firstLine="0"/>
              <w:jc w:val="center"/>
              <w:rPr>
                <w:bCs/>
              </w:rPr>
            </w:pPr>
            <w:r w:rsidRPr="00E6480C">
              <w:rPr>
                <w:bCs/>
                <w:shd w:val="clear" w:color="auto" w:fill="FFFFFF"/>
              </w:rPr>
              <w:t>Therapy</w:t>
            </w:r>
          </w:p>
        </w:tc>
        <w:tc>
          <w:tcPr>
            <w:tcW w:w="1560" w:type="dxa"/>
            <w:vAlign w:val="center"/>
          </w:tcPr>
          <w:p w14:paraId="228D4C5E" w14:textId="7D36B1C4" w:rsidR="004642F3" w:rsidRPr="00E6480C" w:rsidRDefault="004642F3" w:rsidP="00614112">
            <w:pPr>
              <w:shd w:val="clear" w:color="auto" w:fill="FFFFFF"/>
              <w:ind w:firstLineChars="0" w:firstLine="0"/>
              <w:jc w:val="center"/>
              <w:rPr>
                <w:bCs/>
                <w:lang w:eastAsia="de-DE"/>
              </w:rPr>
            </w:pPr>
            <w:r w:rsidRPr="00E6480C">
              <w:rPr>
                <w:bCs/>
                <w:lang w:eastAsia="de-DE"/>
              </w:rPr>
              <w:t>Emergency department stay</w:t>
            </w:r>
          </w:p>
        </w:tc>
        <w:tc>
          <w:tcPr>
            <w:tcW w:w="1417" w:type="dxa"/>
            <w:vAlign w:val="center"/>
          </w:tcPr>
          <w:p w14:paraId="21B78266" w14:textId="77777777" w:rsidR="004642F3" w:rsidRPr="00E6480C" w:rsidRDefault="004642F3" w:rsidP="00614112">
            <w:pPr>
              <w:ind w:firstLineChars="0" w:firstLine="0"/>
              <w:jc w:val="center"/>
              <w:rPr>
                <w:bCs/>
              </w:rPr>
            </w:pPr>
            <w:r w:rsidRPr="00E6480C">
              <w:rPr>
                <w:bCs/>
                <w:shd w:val="clear" w:color="auto" w:fill="FFFFFF"/>
              </w:rPr>
              <w:t>Disposition</w:t>
            </w:r>
          </w:p>
        </w:tc>
        <w:tc>
          <w:tcPr>
            <w:tcW w:w="1559" w:type="dxa"/>
            <w:vAlign w:val="center"/>
          </w:tcPr>
          <w:p w14:paraId="7B7F8596" w14:textId="364E9BD9" w:rsidR="004642F3" w:rsidRPr="00E6480C" w:rsidRDefault="004642F3" w:rsidP="00614112">
            <w:pPr>
              <w:shd w:val="clear" w:color="auto" w:fill="FFFFFF"/>
              <w:ind w:firstLineChars="0" w:firstLine="0"/>
              <w:jc w:val="center"/>
              <w:rPr>
                <w:bCs/>
                <w:lang w:eastAsia="de-DE"/>
              </w:rPr>
            </w:pPr>
            <w:r w:rsidRPr="00E6480C">
              <w:rPr>
                <w:bCs/>
                <w:lang w:eastAsia="de-DE"/>
              </w:rPr>
              <w:t>Shared decision making phrases</w:t>
            </w:r>
          </w:p>
        </w:tc>
      </w:tr>
      <w:tr w:rsidR="00E6480C" w:rsidRPr="00E6480C" w14:paraId="63ADD050" w14:textId="77777777" w:rsidTr="009A7A2C">
        <w:trPr>
          <w:trHeight w:val="283"/>
          <w:jc w:val="center"/>
        </w:trPr>
        <w:tc>
          <w:tcPr>
            <w:tcW w:w="2405" w:type="dxa"/>
            <w:vAlign w:val="center"/>
          </w:tcPr>
          <w:p w14:paraId="0EEAE648" w14:textId="23000B86" w:rsidR="004642F3" w:rsidRPr="00E6480C" w:rsidRDefault="004642F3" w:rsidP="00614112">
            <w:pPr>
              <w:shd w:val="clear" w:color="auto" w:fill="FFFFFF"/>
              <w:ind w:firstLineChars="0" w:firstLine="0"/>
              <w:jc w:val="left"/>
              <w:rPr>
                <w:bCs/>
                <w:lang w:eastAsia="de-DE"/>
              </w:rPr>
            </w:pPr>
            <w:r w:rsidRPr="00E6480C">
              <w:rPr>
                <w:bCs/>
                <w:lang w:eastAsia="de-DE"/>
              </w:rPr>
              <w:t>Patient</w:t>
            </w:r>
            <w:r w:rsidR="009A3D40" w:rsidRPr="00E6480C">
              <w:rPr>
                <w:bCs/>
                <w:lang w:eastAsia="de-DE"/>
              </w:rPr>
              <w:t>’</w:t>
            </w:r>
            <w:r w:rsidRPr="00E6480C">
              <w:rPr>
                <w:bCs/>
                <w:lang w:eastAsia="de-DE"/>
              </w:rPr>
              <w:t>s gender and age</w:t>
            </w:r>
          </w:p>
          <w:p w14:paraId="2365B09F" w14:textId="089EC85A" w:rsidR="004642F3" w:rsidRPr="00E6480C" w:rsidRDefault="004642F3" w:rsidP="00614112">
            <w:pPr>
              <w:shd w:val="clear" w:color="auto" w:fill="FFFFFF"/>
              <w:ind w:firstLineChars="0" w:firstLine="0"/>
              <w:jc w:val="left"/>
              <w:rPr>
                <w:bCs/>
                <w:lang w:eastAsia="de-DE"/>
              </w:rPr>
            </w:pPr>
            <w:r w:rsidRPr="00E6480C">
              <w:rPr>
                <w:bCs/>
                <w:lang w:eastAsia="de-DE"/>
              </w:rPr>
              <w:t>Talking to patient or legal carer/relative?</w:t>
            </w:r>
          </w:p>
          <w:p w14:paraId="35DC1D76" w14:textId="4E78E06A" w:rsidR="004642F3" w:rsidRPr="00E6480C" w:rsidRDefault="004642F3" w:rsidP="00614112">
            <w:pPr>
              <w:shd w:val="clear" w:color="auto" w:fill="FFFFFF"/>
              <w:ind w:firstLineChars="0" w:firstLine="0"/>
              <w:jc w:val="left"/>
              <w:rPr>
                <w:bCs/>
                <w:lang w:eastAsia="de-DE"/>
              </w:rPr>
            </w:pPr>
            <w:r w:rsidRPr="00E6480C">
              <w:rPr>
                <w:bCs/>
                <w:lang w:eastAsia="de-DE"/>
              </w:rPr>
              <w:t>Triage category according to ESI</w:t>
            </w:r>
          </w:p>
          <w:p w14:paraId="55CEBB61" w14:textId="31644365" w:rsidR="004642F3" w:rsidRPr="00E6480C" w:rsidRDefault="004642F3" w:rsidP="00614112">
            <w:pPr>
              <w:shd w:val="clear" w:color="auto" w:fill="FFFFFF"/>
              <w:ind w:firstLineChars="0" w:firstLine="0"/>
              <w:jc w:val="left"/>
              <w:rPr>
                <w:bCs/>
                <w:lang w:eastAsia="de-DE"/>
              </w:rPr>
            </w:pPr>
            <w:r w:rsidRPr="00E6480C">
              <w:rPr>
                <w:bCs/>
                <w:lang w:eastAsia="de-DE"/>
              </w:rPr>
              <w:t>First consultation, repeated consultation</w:t>
            </w:r>
            <w:r w:rsidR="009A3D40" w:rsidRPr="00E6480C">
              <w:rPr>
                <w:rFonts w:eastAsiaTheme="minorEastAsia" w:hint="eastAsia"/>
                <w:bCs/>
              </w:rPr>
              <w:t xml:space="preserve"> </w:t>
            </w:r>
            <w:r w:rsidRPr="00E6480C">
              <w:rPr>
                <w:bCs/>
                <w:lang w:eastAsia="de-DE"/>
              </w:rPr>
              <w:t>or bounce-back (within 72 hours)</w:t>
            </w:r>
          </w:p>
          <w:p w14:paraId="1ADB493D" w14:textId="2EADF648" w:rsidR="004642F3" w:rsidRPr="00E6480C" w:rsidRDefault="004642F3" w:rsidP="00614112">
            <w:pPr>
              <w:shd w:val="clear" w:color="auto" w:fill="FFFFFF"/>
              <w:ind w:firstLineChars="0" w:firstLine="0"/>
              <w:jc w:val="left"/>
              <w:rPr>
                <w:bCs/>
                <w:lang w:eastAsia="de-DE"/>
              </w:rPr>
            </w:pPr>
            <w:r w:rsidRPr="00E6480C">
              <w:rPr>
                <w:bCs/>
                <w:lang w:eastAsia="de-DE"/>
              </w:rPr>
              <w:t>Patient living at home or nursing facility?</w:t>
            </w:r>
          </w:p>
        </w:tc>
        <w:tc>
          <w:tcPr>
            <w:tcW w:w="1843" w:type="dxa"/>
            <w:vAlign w:val="center"/>
          </w:tcPr>
          <w:p w14:paraId="2348FCCB" w14:textId="48BEDDD9" w:rsidR="004642F3" w:rsidRPr="00E6480C" w:rsidRDefault="004642F3" w:rsidP="00614112">
            <w:pPr>
              <w:shd w:val="clear" w:color="auto" w:fill="FFFFFF"/>
              <w:ind w:firstLineChars="0" w:firstLine="0"/>
              <w:jc w:val="center"/>
              <w:rPr>
                <w:bCs/>
                <w:lang w:eastAsia="de-DE"/>
              </w:rPr>
            </w:pPr>
            <w:r w:rsidRPr="00E6480C">
              <w:rPr>
                <w:bCs/>
                <w:lang w:eastAsia="de-DE"/>
              </w:rPr>
              <w:t>Patient</w:t>
            </w:r>
            <w:r w:rsidR="009A3D40" w:rsidRPr="00E6480C">
              <w:rPr>
                <w:bCs/>
                <w:lang w:eastAsia="de-DE"/>
              </w:rPr>
              <w:t>’</w:t>
            </w:r>
            <w:r w:rsidRPr="00E6480C">
              <w:rPr>
                <w:bCs/>
                <w:lang w:eastAsia="de-DE"/>
              </w:rPr>
              <w:t>s</w:t>
            </w:r>
            <w:r w:rsidR="009A3D40" w:rsidRPr="00E6480C">
              <w:rPr>
                <w:rFonts w:eastAsiaTheme="minorEastAsia" w:hint="eastAsia"/>
                <w:bCs/>
              </w:rPr>
              <w:t xml:space="preserve"> </w:t>
            </w:r>
            <w:r w:rsidRPr="00E6480C">
              <w:rPr>
                <w:bCs/>
                <w:lang w:eastAsia="de-DE"/>
              </w:rPr>
              <w:t>complaints</w:t>
            </w:r>
          </w:p>
          <w:p w14:paraId="43325513" w14:textId="7A5BC6C3" w:rsidR="004642F3" w:rsidRPr="00E6480C" w:rsidRDefault="004642F3" w:rsidP="00614112">
            <w:pPr>
              <w:shd w:val="clear" w:color="auto" w:fill="FFFFFF"/>
              <w:ind w:firstLineChars="0" w:firstLine="0"/>
              <w:jc w:val="center"/>
              <w:rPr>
                <w:bCs/>
                <w:lang w:eastAsia="de-DE"/>
              </w:rPr>
            </w:pPr>
            <w:r w:rsidRPr="00E6480C">
              <w:rPr>
                <w:bCs/>
                <w:lang w:eastAsia="de-DE"/>
              </w:rPr>
              <w:t>Relevant preexisting illnesses</w:t>
            </w:r>
            <w:r w:rsidR="009A3D40" w:rsidRPr="00E6480C">
              <w:rPr>
                <w:rFonts w:eastAsiaTheme="minorEastAsia" w:hint="eastAsia"/>
                <w:bCs/>
              </w:rPr>
              <w:t xml:space="preserve"> </w:t>
            </w:r>
            <w:r w:rsidRPr="00E6480C">
              <w:rPr>
                <w:bCs/>
                <w:lang w:eastAsia="de-DE"/>
              </w:rPr>
              <w:t>or events for this</w:t>
            </w:r>
            <w:r w:rsidR="009A3D40" w:rsidRPr="00E6480C">
              <w:rPr>
                <w:rFonts w:eastAsiaTheme="minorEastAsia" w:hint="eastAsia"/>
                <w:bCs/>
              </w:rPr>
              <w:t xml:space="preserve"> </w:t>
            </w:r>
            <w:r w:rsidRPr="00E6480C">
              <w:rPr>
                <w:bCs/>
                <w:lang w:eastAsia="de-DE"/>
              </w:rPr>
              <w:t>complaint?</w:t>
            </w:r>
          </w:p>
        </w:tc>
        <w:tc>
          <w:tcPr>
            <w:tcW w:w="2126" w:type="dxa"/>
            <w:vAlign w:val="center"/>
          </w:tcPr>
          <w:p w14:paraId="1510FB90" w14:textId="02ED044F" w:rsidR="004642F3" w:rsidRPr="00E6480C" w:rsidRDefault="004642F3" w:rsidP="00614112">
            <w:pPr>
              <w:shd w:val="clear" w:color="auto" w:fill="FFFFFF"/>
              <w:ind w:firstLineChars="0" w:firstLine="0"/>
              <w:jc w:val="center"/>
              <w:rPr>
                <w:bCs/>
                <w:lang w:eastAsia="de-DE"/>
              </w:rPr>
            </w:pPr>
            <w:r w:rsidRPr="00E6480C">
              <w:rPr>
                <w:bCs/>
                <w:lang w:eastAsia="de-DE"/>
              </w:rPr>
              <w:t>How did the physician</w:t>
            </w:r>
            <w:r w:rsidR="009A3D40" w:rsidRPr="00E6480C">
              <w:rPr>
                <w:rFonts w:eastAsiaTheme="minorEastAsia" w:hint="eastAsia"/>
                <w:bCs/>
              </w:rPr>
              <w:t xml:space="preserve"> </w:t>
            </w:r>
            <w:r w:rsidRPr="00E6480C">
              <w:rPr>
                <w:bCs/>
                <w:lang w:eastAsia="de-DE"/>
              </w:rPr>
              <w:t>estimate the patient</w:t>
            </w:r>
            <w:r w:rsidR="009A3D40" w:rsidRPr="00E6480C">
              <w:rPr>
                <w:bCs/>
                <w:lang w:eastAsia="de-DE"/>
              </w:rPr>
              <w:t>’</w:t>
            </w:r>
            <w:r w:rsidRPr="00E6480C">
              <w:rPr>
                <w:bCs/>
                <w:lang w:eastAsia="de-DE"/>
              </w:rPr>
              <w:t>s</w:t>
            </w:r>
            <w:r w:rsidR="009A3D40" w:rsidRPr="00E6480C">
              <w:rPr>
                <w:rFonts w:eastAsiaTheme="minorEastAsia" w:hint="eastAsia"/>
                <w:bCs/>
              </w:rPr>
              <w:t xml:space="preserve"> </w:t>
            </w:r>
            <w:r w:rsidRPr="00E6480C">
              <w:rPr>
                <w:bCs/>
                <w:lang w:eastAsia="de-DE"/>
              </w:rPr>
              <w:t>risk for differential</w:t>
            </w:r>
            <w:r w:rsidR="009A3D40" w:rsidRPr="00E6480C">
              <w:rPr>
                <w:rFonts w:eastAsiaTheme="minorEastAsia" w:hint="eastAsia"/>
                <w:bCs/>
              </w:rPr>
              <w:t xml:space="preserve"> </w:t>
            </w:r>
            <w:r w:rsidRPr="00E6480C">
              <w:rPr>
                <w:bCs/>
                <w:lang w:eastAsia="de-DE"/>
              </w:rPr>
              <w:t>diagnostics and for</w:t>
            </w:r>
            <w:r w:rsidR="009A3D40" w:rsidRPr="00E6480C">
              <w:rPr>
                <w:rFonts w:eastAsiaTheme="minorEastAsia" w:hint="eastAsia"/>
                <w:bCs/>
              </w:rPr>
              <w:t xml:space="preserve"> </w:t>
            </w:r>
            <w:r w:rsidRPr="00E6480C">
              <w:rPr>
                <w:bCs/>
                <w:lang w:eastAsia="de-DE"/>
              </w:rPr>
              <w:t>adverse</w:t>
            </w:r>
            <w:r w:rsidR="009A3D40" w:rsidRPr="00E6480C">
              <w:rPr>
                <w:rFonts w:eastAsiaTheme="minorEastAsia" w:hint="eastAsia"/>
                <w:bCs/>
              </w:rPr>
              <w:t xml:space="preserve"> </w:t>
            </w:r>
            <w:r w:rsidRPr="00E6480C">
              <w:rPr>
                <w:bCs/>
                <w:lang w:eastAsia="de-DE"/>
              </w:rPr>
              <w:t>events/complications?</w:t>
            </w:r>
          </w:p>
          <w:p w14:paraId="44E50619" w14:textId="3C3E3656" w:rsidR="004642F3" w:rsidRPr="00E6480C" w:rsidRDefault="004642F3" w:rsidP="00614112">
            <w:pPr>
              <w:shd w:val="clear" w:color="auto" w:fill="FFFFFF"/>
              <w:ind w:firstLineChars="0" w:firstLine="0"/>
              <w:jc w:val="center"/>
              <w:rPr>
                <w:bCs/>
                <w:lang w:eastAsia="de-DE"/>
              </w:rPr>
            </w:pPr>
            <w:r w:rsidRPr="00E6480C">
              <w:rPr>
                <w:bCs/>
                <w:lang w:eastAsia="de-DE"/>
              </w:rPr>
              <w:t>How did the physician</w:t>
            </w:r>
            <w:r w:rsidR="009A3D40" w:rsidRPr="00E6480C">
              <w:rPr>
                <w:rFonts w:eastAsiaTheme="minorEastAsia" w:hint="eastAsia"/>
                <w:bCs/>
              </w:rPr>
              <w:t xml:space="preserve"> </w:t>
            </w:r>
            <w:r w:rsidRPr="00E6480C">
              <w:rPr>
                <w:bCs/>
                <w:lang w:eastAsia="de-DE"/>
              </w:rPr>
              <w:t>handle these risks?</w:t>
            </w:r>
          </w:p>
        </w:tc>
        <w:tc>
          <w:tcPr>
            <w:tcW w:w="2268" w:type="dxa"/>
            <w:vAlign w:val="center"/>
          </w:tcPr>
          <w:p w14:paraId="2127D16A" w14:textId="77777777" w:rsidR="004642F3" w:rsidRPr="00E6480C" w:rsidRDefault="004642F3" w:rsidP="00614112">
            <w:pPr>
              <w:shd w:val="clear" w:color="auto" w:fill="FFFFFF"/>
              <w:ind w:firstLineChars="0" w:firstLine="0"/>
              <w:jc w:val="center"/>
              <w:rPr>
                <w:bCs/>
                <w:lang w:eastAsia="de-DE"/>
              </w:rPr>
            </w:pPr>
            <w:r w:rsidRPr="00E6480C">
              <w:rPr>
                <w:bCs/>
                <w:lang w:eastAsia="de-DE"/>
              </w:rPr>
              <w:t>Suspected and differential diagnostics?</w:t>
            </w:r>
          </w:p>
          <w:p w14:paraId="1081E0DE" w14:textId="77777777" w:rsidR="004642F3" w:rsidRPr="00E6480C" w:rsidRDefault="004642F3" w:rsidP="00614112">
            <w:pPr>
              <w:shd w:val="clear" w:color="auto" w:fill="FFFFFF"/>
              <w:ind w:firstLineChars="0" w:firstLine="0"/>
              <w:jc w:val="center"/>
              <w:rPr>
                <w:bCs/>
                <w:lang w:eastAsia="de-DE"/>
              </w:rPr>
            </w:pPr>
            <w:r w:rsidRPr="00E6480C">
              <w:rPr>
                <w:bCs/>
                <w:lang w:eastAsia="de-DE"/>
              </w:rPr>
              <w:t>Diagnostics ordered initially and their result</w:t>
            </w:r>
          </w:p>
          <w:p w14:paraId="464C7107" w14:textId="77777777" w:rsidR="004642F3" w:rsidRPr="00E6480C" w:rsidRDefault="004642F3" w:rsidP="00614112">
            <w:pPr>
              <w:shd w:val="clear" w:color="auto" w:fill="FFFFFF"/>
              <w:ind w:firstLineChars="0" w:firstLine="0"/>
              <w:jc w:val="center"/>
              <w:rPr>
                <w:bCs/>
                <w:lang w:eastAsia="de-DE"/>
              </w:rPr>
            </w:pPr>
            <w:r w:rsidRPr="00E6480C">
              <w:rPr>
                <w:bCs/>
                <w:lang w:eastAsia="de-DE"/>
              </w:rPr>
              <w:t>Subsequent diagnostics</w:t>
            </w:r>
          </w:p>
          <w:p w14:paraId="2728E414" w14:textId="4B1F7B70" w:rsidR="004642F3" w:rsidRPr="00E6480C" w:rsidRDefault="004642F3" w:rsidP="00614112">
            <w:pPr>
              <w:shd w:val="clear" w:color="auto" w:fill="FFFFFF"/>
              <w:ind w:firstLineChars="0" w:firstLine="0"/>
              <w:jc w:val="center"/>
              <w:rPr>
                <w:bCs/>
                <w:lang w:eastAsia="de-DE"/>
              </w:rPr>
            </w:pPr>
            <w:r w:rsidRPr="00E6480C">
              <w:rPr>
                <w:bCs/>
                <w:lang w:eastAsia="de-DE"/>
              </w:rPr>
              <w:t>What</w:t>
            </w:r>
            <w:r w:rsidR="009A3D40" w:rsidRPr="00E6480C">
              <w:rPr>
                <w:rFonts w:eastAsiaTheme="minorEastAsia" w:hint="eastAsia"/>
                <w:bCs/>
              </w:rPr>
              <w:t xml:space="preserve"> </w:t>
            </w:r>
            <w:r w:rsidRPr="00E6480C">
              <w:rPr>
                <w:bCs/>
                <w:lang w:eastAsia="de-DE"/>
              </w:rPr>
              <w:t>conditions were specifically ruled out?</w:t>
            </w:r>
          </w:p>
          <w:p w14:paraId="6CBFF772" w14:textId="48C11795" w:rsidR="004642F3" w:rsidRPr="00E6480C" w:rsidRDefault="004642F3" w:rsidP="00614112">
            <w:pPr>
              <w:shd w:val="clear" w:color="auto" w:fill="FFFFFF"/>
              <w:ind w:firstLineChars="0" w:firstLine="0"/>
              <w:jc w:val="center"/>
              <w:rPr>
                <w:bCs/>
                <w:lang w:eastAsia="de-DE"/>
              </w:rPr>
            </w:pPr>
            <w:r w:rsidRPr="00E6480C">
              <w:rPr>
                <w:bCs/>
                <w:lang w:eastAsia="de-DE"/>
              </w:rPr>
              <w:t>Diagnostic results according to ICD</w:t>
            </w:r>
            <w:r w:rsidR="009A3D40" w:rsidRPr="00E6480C">
              <w:rPr>
                <w:rFonts w:eastAsiaTheme="minorEastAsia" w:hint="eastAsia"/>
                <w:bCs/>
              </w:rPr>
              <w:t xml:space="preserve"> </w:t>
            </w:r>
            <w:r w:rsidRPr="00E6480C">
              <w:rPr>
                <w:bCs/>
                <w:lang w:eastAsia="de-DE"/>
              </w:rPr>
              <w:t>10 or physician</w:t>
            </w:r>
            <w:r w:rsidR="009A3D40" w:rsidRPr="00E6480C">
              <w:rPr>
                <w:bCs/>
                <w:lang w:eastAsia="de-DE"/>
              </w:rPr>
              <w:t>’</w:t>
            </w:r>
            <w:r w:rsidRPr="00E6480C">
              <w:rPr>
                <w:bCs/>
                <w:lang w:eastAsia="de-DE"/>
              </w:rPr>
              <w:t>s</w:t>
            </w:r>
            <w:r w:rsidR="009A3D40" w:rsidRPr="00E6480C">
              <w:rPr>
                <w:rFonts w:eastAsiaTheme="minorEastAsia" w:hint="eastAsia"/>
                <w:bCs/>
              </w:rPr>
              <w:t xml:space="preserve"> </w:t>
            </w:r>
            <w:r w:rsidRPr="00E6480C">
              <w:rPr>
                <w:bCs/>
                <w:lang w:eastAsia="de-DE"/>
              </w:rPr>
              <w:t>notes</w:t>
            </w:r>
          </w:p>
          <w:p w14:paraId="33D00D0A" w14:textId="1D18FE3F" w:rsidR="004642F3" w:rsidRPr="00E6480C" w:rsidRDefault="004642F3" w:rsidP="00614112">
            <w:pPr>
              <w:shd w:val="clear" w:color="auto" w:fill="FFFFFF"/>
              <w:ind w:firstLineChars="0" w:firstLine="0"/>
              <w:jc w:val="center"/>
              <w:rPr>
                <w:bCs/>
                <w:lang w:eastAsia="de-DE"/>
              </w:rPr>
            </w:pPr>
            <w:r w:rsidRPr="00E6480C">
              <w:rPr>
                <w:bCs/>
                <w:lang w:eastAsia="de-DE"/>
              </w:rPr>
              <w:t>Any expert consultation</w:t>
            </w:r>
            <w:r w:rsidR="009A3D40" w:rsidRPr="00E6480C">
              <w:rPr>
                <w:bCs/>
                <w:lang w:eastAsia="de-DE"/>
              </w:rPr>
              <w:t>—</w:t>
            </w:r>
            <w:r w:rsidRPr="00E6480C">
              <w:rPr>
                <w:bCs/>
                <w:lang w:eastAsia="de-DE"/>
              </w:rPr>
              <w:t>if yes, what was the result</w:t>
            </w:r>
            <w:r w:rsidR="009A3D40" w:rsidRPr="00E6480C">
              <w:rPr>
                <w:rFonts w:eastAsiaTheme="minorEastAsia" w:hint="eastAsia"/>
                <w:bCs/>
              </w:rPr>
              <w:t xml:space="preserve"> </w:t>
            </w:r>
            <w:r w:rsidRPr="00E6480C">
              <w:rPr>
                <w:bCs/>
                <w:lang w:eastAsia="de-DE"/>
              </w:rPr>
              <w:t>and recommendations?</w:t>
            </w:r>
          </w:p>
        </w:tc>
        <w:tc>
          <w:tcPr>
            <w:tcW w:w="1559" w:type="dxa"/>
            <w:vAlign w:val="center"/>
          </w:tcPr>
          <w:p w14:paraId="6B908DFA" w14:textId="73D104C5" w:rsidR="004642F3" w:rsidRPr="00E6480C" w:rsidRDefault="004642F3" w:rsidP="00614112">
            <w:pPr>
              <w:shd w:val="clear" w:color="auto" w:fill="FFFFFF"/>
              <w:ind w:firstLineChars="0" w:firstLine="0"/>
              <w:jc w:val="center"/>
              <w:rPr>
                <w:bCs/>
                <w:lang w:eastAsia="de-DE"/>
              </w:rPr>
            </w:pPr>
            <w:r w:rsidRPr="00E6480C">
              <w:rPr>
                <w:bCs/>
                <w:lang w:eastAsia="de-DE"/>
              </w:rPr>
              <w:t>What happened</w:t>
            </w:r>
            <w:r w:rsidR="009A3D40" w:rsidRPr="00E6480C">
              <w:rPr>
                <w:rFonts w:eastAsiaTheme="minorEastAsia" w:hint="eastAsia"/>
                <w:bCs/>
              </w:rPr>
              <w:t xml:space="preserve"> </w:t>
            </w:r>
            <w:r w:rsidRPr="00E6480C">
              <w:rPr>
                <w:bCs/>
                <w:lang w:eastAsia="de-DE"/>
              </w:rPr>
              <w:t>in the emergency</w:t>
            </w:r>
            <w:r w:rsidR="009A3D40" w:rsidRPr="00E6480C">
              <w:rPr>
                <w:rFonts w:eastAsiaTheme="minorEastAsia" w:hint="eastAsia"/>
                <w:bCs/>
              </w:rPr>
              <w:t xml:space="preserve"> </w:t>
            </w:r>
            <w:r w:rsidRPr="00E6480C">
              <w:rPr>
                <w:bCs/>
                <w:lang w:eastAsia="de-DE"/>
              </w:rPr>
              <w:t>department?</w:t>
            </w:r>
          </w:p>
          <w:p w14:paraId="2F84FA60" w14:textId="013B6832" w:rsidR="004642F3" w:rsidRPr="00E6480C" w:rsidRDefault="004642F3" w:rsidP="00614112">
            <w:pPr>
              <w:shd w:val="clear" w:color="auto" w:fill="FFFFFF"/>
              <w:ind w:firstLineChars="0" w:firstLine="0"/>
              <w:jc w:val="center"/>
              <w:rPr>
                <w:bCs/>
                <w:lang w:eastAsia="de-DE"/>
              </w:rPr>
            </w:pPr>
            <w:r w:rsidRPr="00E6480C">
              <w:rPr>
                <w:bCs/>
                <w:lang w:eastAsia="de-DE"/>
              </w:rPr>
              <w:t>What further</w:t>
            </w:r>
            <w:r w:rsidR="009A3D40" w:rsidRPr="00E6480C">
              <w:rPr>
                <w:rFonts w:eastAsiaTheme="minorEastAsia" w:hint="eastAsia"/>
                <w:bCs/>
              </w:rPr>
              <w:t xml:space="preserve"> </w:t>
            </w:r>
            <w:r w:rsidRPr="00E6480C">
              <w:rPr>
                <w:bCs/>
                <w:lang w:eastAsia="de-DE"/>
              </w:rPr>
              <w:t>treatment was</w:t>
            </w:r>
            <w:r w:rsidR="009A3D40" w:rsidRPr="00E6480C">
              <w:rPr>
                <w:rFonts w:eastAsiaTheme="minorEastAsia" w:hint="eastAsia"/>
                <w:bCs/>
              </w:rPr>
              <w:t xml:space="preserve"> </w:t>
            </w:r>
            <w:r w:rsidRPr="00E6480C">
              <w:rPr>
                <w:bCs/>
                <w:lang w:eastAsia="de-DE"/>
              </w:rPr>
              <w:t>discussed and</w:t>
            </w:r>
            <w:r w:rsidR="009A3D40" w:rsidRPr="00E6480C">
              <w:rPr>
                <w:rFonts w:eastAsiaTheme="minorEastAsia" w:hint="eastAsia"/>
                <w:bCs/>
              </w:rPr>
              <w:t xml:space="preserve"> </w:t>
            </w:r>
            <w:r w:rsidRPr="00E6480C">
              <w:rPr>
                <w:bCs/>
                <w:lang w:eastAsia="de-DE"/>
              </w:rPr>
              <w:t>initiated?</w:t>
            </w:r>
          </w:p>
          <w:p w14:paraId="56411B44" w14:textId="653702D0" w:rsidR="004642F3" w:rsidRPr="00E6480C" w:rsidRDefault="004642F3" w:rsidP="00614112">
            <w:pPr>
              <w:shd w:val="clear" w:color="auto" w:fill="FFFFFF"/>
              <w:ind w:firstLineChars="0" w:firstLine="0"/>
              <w:jc w:val="center"/>
              <w:rPr>
                <w:bCs/>
                <w:lang w:eastAsia="de-DE"/>
              </w:rPr>
            </w:pPr>
            <w:r w:rsidRPr="00E6480C">
              <w:rPr>
                <w:bCs/>
                <w:lang w:eastAsia="de-DE"/>
              </w:rPr>
              <w:t>Was any other</w:t>
            </w:r>
            <w:r w:rsidR="009A3D40" w:rsidRPr="00E6480C">
              <w:rPr>
                <w:rFonts w:eastAsiaTheme="minorEastAsia" w:hint="eastAsia"/>
                <w:bCs/>
              </w:rPr>
              <w:t xml:space="preserve"> </w:t>
            </w:r>
            <w:r w:rsidRPr="00E6480C">
              <w:rPr>
                <w:bCs/>
                <w:lang w:eastAsia="de-DE"/>
              </w:rPr>
              <w:t>treatment</w:t>
            </w:r>
            <w:r w:rsidR="009A3D40" w:rsidRPr="00E6480C">
              <w:rPr>
                <w:rFonts w:eastAsiaTheme="minorEastAsia" w:hint="eastAsia"/>
                <w:bCs/>
              </w:rPr>
              <w:t xml:space="preserve"> </w:t>
            </w:r>
            <w:r w:rsidRPr="00E6480C">
              <w:rPr>
                <w:bCs/>
                <w:lang w:eastAsia="de-DE"/>
              </w:rPr>
              <w:t>discussed?</w:t>
            </w:r>
          </w:p>
        </w:tc>
        <w:tc>
          <w:tcPr>
            <w:tcW w:w="1560" w:type="dxa"/>
            <w:vAlign w:val="center"/>
          </w:tcPr>
          <w:p w14:paraId="3703A064" w14:textId="062CC155" w:rsidR="004642F3" w:rsidRPr="00E6480C" w:rsidRDefault="004642F3" w:rsidP="00614112">
            <w:pPr>
              <w:shd w:val="clear" w:color="auto" w:fill="FFFFFF"/>
              <w:ind w:firstLineChars="0" w:firstLine="0"/>
              <w:jc w:val="center"/>
              <w:rPr>
                <w:bCs/>
                <w:lang w:eastAsia="de-DE"/>
              </w:rPr>
            </w:pPr>
            <w:r w:rsidRPr="00E6480C">
              <w:rPr>
                <w:bCs/>
                <w:lang w:eastAsia="de-DE"/>
              </w:rPr>
              <w:t>Any events or</w:t>
            </w:r>
            <w:r w:rsidR="009A3D40" w:rsidRPr="00E6480C">
              <w:rPr>
                <w:rFonts w:eastAsiaTheme="minorEastAsia" w:hint="eastAsia"/>
                <w:bCs/>
              </w:rPr>
              <w:t xml:space="preserve"> </w:t>
            </w:r>
            <w:r w:rsidRPr="00E6480C">
              <w:rPr>
                <w:bCs/>
                <w:lang w:eastAsia="de-DE"/>
              </w:rPr>
              <w:t>complications during</w:t>
            </w:r>
            <w:r w:rsidR="009A3D40" w:rsidRPr="00E6480C">
              <w:rPr>
                <w:rFonts w:eastAsiaTheme="minorEastAsia" w:hint="eastAsia"/>
                <w:bCs/>
              </w:rPr>
              <w:t xml:space="preserve"> </w:t>
            </w:r>
            <w:r w:rsidRPr="00E6480C">
              <w:rPr>
                <w:bCs/>
                <w:lang w:eastAsia="de-DE"/>
              </w:rPr>
              <w:t>stay in emergency</w:t>
            </w:r>
            <w:r w:rsidR="009A3D40" w:rsidRPr="00E6480C">
              <w:rPr>
                <w:rFonts w:eastAsiaTheme="minorEastAsia" w:hint="eastAsia"/>
                <w:bCs/>
              </w:rPr>
              <w:t xml:space="preserve"> </w:t>
            </w:r>
            <w:r w:rsidRPr="00E6480C">
              <w:rPr>
                <w:bCs/>
                <w:lang w:eastAsia="de-DE"/>
              </w:rPr>
              <w:t>department?</w:t>
            </w:r>
          </w:p>
          <w:p w14:paraId="62568B58" w14:textId="0F1E3C1B" w:rsidR="004642F3" w:rsidRPr="00E6480C" w:rsidRDefault="004642F3" w:rsidP="00614112">
            <w:pPr>
              <w:shd w:val="clear" w:color="auto" w:fill="FFFFFF"/>
              <w:ind w:firstLineChars="0" w:firstLine="0"/>
              <w:jc w:val="center"/>
              <w:rPr>
                <w:bCs/>
                <w:lang w:eastAsia="de-DE"/>
              </w:rPr>
            </w:pPr>
            <w:r w:rsidRPr="00E6480C">
              <w:rPr>
                <w:bCs/>
                <w:lang w:eastAsia="de-DE"/>
              </w:rPr>
              <w:t>Length of stay at</w:t>
            </w:r>
            <w:r w:rsidR="009A3D40" w:rsidRPr="00E6480C">
              <w:rPr>
                <w:rFonts w:eastAsiaTheme="minorEastAsia" w:hint="eastAsia"/>
                <w:bCs/>
              </w:rPr>
              <w:t xml:space="preserve"> </w:t>
            </w:r>
            <w:r w:rsidRPr="00E6480C">
              <w:rPr>
                <w:bCs/>
                <w:lang w:eastAsia="de-DE"/>
              </w:rPr>
              <w:t>emergency department</w:t>
            </w:r>
            <w:r w:rsidR="009A3D40" w:rsidRPr="00E6480C">
              <w:rPr>
                <w:rFonts w:eastAsiaTheme="minorEastAsia" w:hint="eastAsia"/>
                <w:bCs/>
              </w:rPr>
              <w:t xml:space="preserve"> </w:t>
            </w:r>
            <w:r w:rsidRPr="00E6480C">
              <w:rPr>
                <w:bCs/>
                <w:lang w:eastAsia="de-DE"/>
              </w:rPr>
              <w:t>until disposition</w:t>
            </w:r>
          </w:p>
        </w:tc>
        <w:tc>
          <w:tcPr>
            <w:tcW w:w="1417" w:type="dxa"/>
            <w:vAlign w:val="center"/>
          </w:tcPr>
          <w:p w14:paraId="3A697E08" w14:textId="0C05B1E2" w:rsidR="004642F3" w:rsidRPr="00E6480C" w:rsidRDefault="004642F3" w:rsidP="00614112">
            <w:pPr>
              <w:shd w:val="clear" w:color="auto" w:fill="FFFFFF"/>
              <w:ind w:firstLineChars="0" w:firstLine="0"/>
              <w:jc w:val="center"/>
              <w:rPr>
                <w:bCs/>
                <w:lang w:eastAsia="de-DE"/>
              </w:rPr>
            </w:pPr>
            <w:r w:rsidRPr="00E6480C">
              <w:rPr>
                <w:bCs/>
                <w:lang w:eastAsia="de-DE"/>
              </w:rPr>
              <w:t>Was the patient</w:t>
            </w:r>
            <w:r w:rsidR="009A3D40" w:rsidRPr="00E6480C">
              <w:rPr>
                <w:rFonts w:eastAsiaTheme="minorEastAsia" w:hint="eastAsia"/>
                <w:bCs/>
              </w:rPr>
              <w:t xml:space="preserve"> </w:t>
            </w:r>
            <w:r w:rsidRPr="00E6480C">
              <w:rPr>
                <w:bCs/>
                <w:lang w:eastAsia="de-DE"/>
              </w:rPr>
              <w:t>admitted to hospital</w:t>
            </w:r>
            <w:r w:rsidR="009A3D40" w:rsidRPr="00E6480C">
              <w:rPr>
                <w:rFonts w:eastAsiaTheme="minorEastAsia" w:hint="eastAsia"/>
                <w:bCs/>
              </w:rPr>
              <w:t xml:space="preserve"> </w:t>
            </w:r>
            <w:r w:rsidRPr="00E6480C">
              <w:rPr>
                <w:bCs/>
                <w:lang w:eastAsia="de-DE"/>
              </w:rPr>
              <w:t>or discharged? If</w:t>
            </w:r>
            <w:r w:rsidR="009A3D40" w:rsidRPr="00E6480C">
              <w:rPr>
                <w:rFonts w:eastAsiaTheme="minorEastAsia" w:hint="eastAsia"/>
                <w:bCs/>
              </w:rPr>
              <w:t xml:space="preserve"> </w:t>
            </w:r>
            <w:r w:rsidRPr="00E6480C">
              <w:rPr>
                <w:bCs/>
                <w:lang w:eastAsia="de-DE"/>
              </w:rPr>
              <w:t>admitted: why and</w:t>
            </w:r>
            <w:r w:rsidR="009A3D40" w:rsidRPr="00E6480C">
              <w:rPr>
                <w:rFonts w:eastAsiaTheme="minorEastAsia" w:hint="eastAsia"/>
                <w:bCs/>
              </w:rPr>
              <w:t xml:space="preserve"> </w:t>
            </w:r>
            <w:r w:rsidRPr="00E6480C">
              <w:rPr>
                <w:bCs/>
                <w:lang w:eastAsia="de-DE"/>
              </w:rPr>
              <w:t>which ward?</w:t>
            </w:r>
          </w:p>
          <w:p w14:paraId="02FC0E21" w14:textId="397B2CB3" w:rsidR="004642F3" w:rsidRPr="00E6480C" w:rsidRDefault="004642F3" w:rsidP="00614112">
            <w:pPr>
              <w:shd w:val="clear" w:color="auto" w:fill="FFFFFF"/>
              <w:ind w:firstLineChars="0" w:firstLine="0"/>
              <w:jc w:val="center"/>
              <w:rPr>
                <w:bCs/>
                <w:lang w:eastAsia="de-DE"/>
              </w:rPr>
            </w:pPr>
            <w:r w:rsidRPr="00E6480C">
              <w:rPr>
                <w:bCs/>
                <w:lang w:eastAsia="de-DE"/>
              </w:rPr>
              <w:t>If discharged: what</w:t>
            </w:r>
            <w:r w:rsidR="009A3D40" w:rsidRPr="00E6480C">
              <w:rPr>
                <w:rFonts w:eastAsiaTheme="minorEastAsia" w:hint="eastAsia"/>
                <w:bCs/>
              </w:rPr>
              <w:t xml:space="preserve"> </w:t>
            </w:r>
            <w:r w:rsidRPr="00E6480C">
              <w:rPr>
                <w:bCs/>
                <w:lang w:eastAsia="de-DE"/>
              </w:rPr>
              <w:t>was the further plan?</w:t>
            </w:r>
          </w:p>
        </w:tc>
        <w:tc>
          <w:tcPr>
            <w:tcW w:w="1559" w:type="dxa"/>
            <w:vAlign w:val="center"/>
          </w:tcPr>
          <w:p w14:paraId="39D962BD" w14:textId="45CD412E" w:rsidR="004642F3" w:rsidRPr="00E6480C" w:rsidRDefault="004642F3" w:rsidP="00614112">
            <w:pPr>
              <w:shd w:val="clear" w:color="auto" w:fill="FFFFFF"/>
              <w:ind w:firstLineChars="0" w:firstLine="0"/>
              <w:jc w:val="center"/>
              <w:rPr>
                <w:bCs/>
                <w:lang w:eastAsia="de-DE"/>
              </w:rPr>
            </w:pPr>
            <w:r w:rsidRPr="00E6480C">
              <w:rPr>
                <w:bCs/>
                <w:lang w:eastAsia="de-DE"/>
              </w:rPr>
              <w:t>Are there</w:t>
            </w:r>
            <w:r w:rsidR="009A3D40" w:rsidRPr="00E6480C">
              <w:rPr>
                <w:rFonts w:eastAsiaTheme="minorEastAsia" w:hint="eastAsia"/>
                <w:bCs/>
              </w:rPr>
              <w:t xml:space="preserve"> </w:t>
            </w:r>
            <w:r w:rsidRPr="00E6480C">
              <w:rPr>
                <w:bCs/>
                <w:lang w:eastAsia="de-DE"/>
              </w:rPr>
              <w:t>wordings/phrases</w:t>
            </w:r>
            <w:r w:rsidR="009A3D40" w:rsidRPr="00E6480C">
              <w:rPr>
                <w:rFonts w:eastAsiaTheme="minorEastAsia" w:hint="eastAsia"/>
                <w:bCs/>
              </w:rPr>
              <w:t xml:space="preserve"> </w:t>
            </w:r>
            <w:r w:rsidRPr="00E6480C">
              <w:rPr>
                <w:bCs/>
                <w:lang w:eastAsia="de-DE"/>
              </w:rPr>
              <w:t>that hint at the</w:t>
            </w:r>
            <w:r w:rsidR="009A3D40" w:rsidRPr="00E6480C">
              <w:rPr>
                <w:rFonts w:eastAsiaTheme="minorEastAsia" w:hint="eastAsia"/>
                <w:bCs/>
              </w:rPr>
              <w:t xml:space="preserve"> </w:t>
            </w:r>
            <w:r w:rsidRPr="00E6480C">
              <w:rPr>
                <w:bCs/>
                <w:lang w:eastAsia="de-DE"/>
              </w:rPr>
              <w:t>physician trying to</w:t>
            </w:r>
            <w:r w:rsidR="009A3D40" w:rsidRPr="00E6480C">
              <w:rPr>
                <w:rFonts w:eastAsiaTheme="minorEastAsia" w:hint="eastAsia"/>
                <w:bCs/>
              </w:rPr>
              <w:t xml:space="preserve"> </w:t>
            </w:r>
            <w:r w:rsidRPr="00E6480C">
              <w:rPr>
                <w:bCs/>
                <w:lang w:eastAsia="de-DE"/>
              </w:rPr>
              <w:t>involve the patient</w:t>
            </w:r>
            <w:r w:rsidR="009A3D40" w:rsidRPr="00E6480C">
              <w:rPr>
                <w:rFonts w:eastAsiaTheme="minorEastAsia" w:hint="eastAsia"/>
                <w:bCs/>
              </w:rPr>
              <w:t xml:space="preserve"> </w:t>
            </w:r>
            <w:r w:rsidRPr="00E6480C">
              <w:rPr>
                <w:bCs/>
                <w:lang w:eastAsia="de-DE"/>
              </w:rPr>
              <w:t>in decisions</w:t>
            </w:r>
            <w:r w:rsidR="009A3D40" w:rsidRPr="00E6480C">
              <w:rPr>
                <w:rFonts w:eastAsiaTheme="minorEastAsia" w:hint="eastAsia"/>
                <w:bCs/>
              </w:rPr>
              <w:t xml:space="preserve"> </w:t>
            </w:r>
            <w:r w:rsidRPr="00E6480C">
              <w:rPr>
                <w:bCs/>
                <w:lang w:eastAsia="de-DE"/>
              </w:rPr>
              <w:t>(diagnostics,</w:t>
            </w:r>
            <w:r w:rsidR="009A3D40" w:rsidRPr="00E6480C">
              <w:rPr>
                <w:rFonts w:eastAsiaTheme="minorEastAsia" w:hint="eastAsia"/>
                <w:bCs/>
              </w:rPr>
              <w:t xml:space="preserve"> </w:t>
            </w:r>
            <w:r w:rsidRPr="00E6480C">
              <w:rPr>
                <w:bCs/>
                <w:lang w:eastAsia="de-DE"/>
              </w:rPr>
              <w:t>therapy,</w:t>
            </w:r>
            <w:r w:rsidR="009A3D40" w:rsidRPr="00E6480C">
              <w:rPr>
                <w:rFonts w:eastAsiaTheme="minorEastAsia" w:hint="eastAsia"/>
                <w:bCs/>
              </w:rPr>
              <w:t xml:space="preserve"> </w:t>
            </w:r>
            <w:r w:rsidRPr="00E6480C">
              <w:rPr>
                <w:bCs/>
                <w:lang w:eastAsia="de-DE"/>
              </w:rPr>
              <w:t>disposition)?</w:t>
            </w:r>
          </w:p>
        </w:tc>
      </w:tr>
    </w:tbl>
    <w:p w14:paraId="5A44BC49" w14:textId="65E7844B" w:rsidR="006F41AC" w:rsidRPr="00E6480C" w:rsidRDefault="00E720E6" w:rsidP="00614112">
      <w:pPr>
        <w:pStyle w:val="af"/>
        <w:jc w:val="both"/>
      </w:pPr>
      <w:proofErr w:type="spellStart"/>
      <w:r w:rsidRPr="00E6480C">
        <w:rPr>
          <w:bCs/>
          <w:lang w:eastAsia="de-DE"/>
        </w:rPr>
        <w:t>ESI</w:t>
      </w:r>
      <w:proofErr w:type="spellEnd"/>
      <w:r w:rsidRPr="00E6480C">
        <w:rPr>
          <w:bCs/>
          <w:lang w:eastAsia="de-DE"/>
        </w:rPr>
        <w:t xml:space="preserve">: </w:t>
      </w:r>
      <w:r w:rsidR="00FE053A" w:rsidRPr="00E6480C">
        <w:rPr>
          <w:bCs/>
          <w:lang w:eastAsia="de-DE"/>
        </w:rPr>
        <w:t xml:space="preserve">Emergency Severity Index; </w:t>
      </w:r>
      <w:r w:rsidRPr="00E6480C">
        <w:rPr>
          <w:bCs/>
          <w:lang w:eastAsia="de-DE"/>
        </w:rPr>
        <w:t>ICD</w:t>
      </w:r>
      <w:r w:rsidR="00FE053A" w:rsidRPr="00E6480C">
        <w:rPr>
          <w:bCs/>
          <w:lang w:eastAsia="de-DE"/>
        </w:rPr>
        <w:t xml:space="preserve"> 10</w:t>
      </w:r>
      <w:r w:rsidRPr="00E6480C">
        <w:rPr>
          <w:bCs/>
          <w:lang w:eastAsia="de-DE"/>
        </w:rPr>
        <w:t>:</w:t>
      </w:r>
      <w:r w:rsidR="00FE053A" w:rsidRPr="00E6480C">
        <w:rPr>
          <w:bCs/>
          <w:lang w:eastAsia="de-DE"/>
        </w:rPr>
        <w:t xml:space="preserve"> International Classification of Diseases, Tenth Revision</w:t>
      </w:r>
      <w:r w:rsidRPr="00E6480C">
        <w:rPr>
          <w:bCs/>
          <w:lang w:eastAsia="de-DE"/>
        </w:rPr>
        <w:t>.</w:t>
      </w:r>
    </w:p>
    <w:p w14:paraId="21EBB706" w14:textId="77777777" w:rsidR="009A7A2C" w:rsidRPr="00E6480C" w:rsidRDefault="009A7A2C" w:rsidP="00614112">
      <w:pPr>
        <w:pStyle w:val="af"/>
        <w:jc w:val="both"/>
        <w:rPr>
          <w:rFonts w:eastAsiaTheme="minorEastAsia"/>
        </w:rPr>
      </w:pPr>
    </w:p>
    <w:p w14:paraId="4D8DB96B" w14:textId="77777777" w:rsidR="009A7A2C" w:rsidRPr="00E6480C" w:rsidRDefault="009A7A2C" w:rsidP="00614112">
      <w:pPr>
        <w:pStyle w:val="af"/>
        <w:jc w:val="both"/>
        <w:rPr>
          <w:rFonts w:eastAsiaTheme="minorEastAsia"/>
        </w:rPr>
      </w:pPr>
    </w:p>
    <w:p w14:paraId="6D6036BB" w14:textId="60CDADB4" w:rsidR="00CC2B83" w:rsidRPr="00E6480C" w:rsidRDefault="00CC2B83" w:rsidP="00614112">
      <w:pPr>
        <w:pStyle w:val="af"/>
        <w:jc w:val="both"/>
        <w:rPr>
          <w:rFonts w:eastAsiaTheme="minorEastAsia"/>
        </w:rPr>
        <w:sectPr w:rsidR="00CC2B83" w:rsidRPr="00E6480C" w:rsidSect="009A7A2C">
          <w:headerReference w:type="first" r:id="rId13"/>
          <w:pgSz w:w="16838" w:h="11906" w:orient="landscape"/>
          <w:pgMar w:top="992" w:right="992" w:bottom="992" w:left="992" w:header="284" w:footer="1134" w:gutter="0"/>
          <w:cols w:space="708"/>
          <w:titlePg/>
          <w:docGrid w:linePitch="360"/>
        </w:sectPr>
      </w:pPr>
    </w:p>
    <w:p w14:paraId="26C4FA5E" w14:textId="2DFB2F34" w:rsidR="002C5EEF" w:rsidRPr="00E6480C" w:rsidRDefault="00235A97" w:rsidP="00837762">
      <w:pPr>
        <w:pStyle w:val="1"/>
      </w:pPr>
      <w:bookmarkStart w:id="2" w:name="_Toc206504115"/>
      <w:r w:rsidRPr="00E6480C">
        <w:lastRenderedPageBreak/>
        <w:t xml:space="preserve">2. </w:t>
      </w:r>
      <w:r w:rsidR="002C5EEF" w:rsidRPr="00E6480C">
        <w:t>Data extraction results</w:t>
      </w:r>
      <w:bookmarkEnd w:id="2"/>
    </w:p>
    <w:p w14:paraId="0CA1FFFF" w14:textId="27E7EB4B" w:rsidR="002C5EEF" w:rsidRPr="00E6480C" w:rsidRDefault="002C5EEF" w:rsidP="00614112">
      <w:pPr>
        <w:ind w:firstLine="422"/>
      </w:pPr>
      <w:r w:rsidRPr="00E6480C">
        <w:rPr>
          <w:b/>
          <w:bCs/>
        </w:rPr>
        <w:t>Cases</w:t>
      </w:r>
      <w:r w:rsidRPr="00E6480C">
        <w:t xml:space="preserve"> n</w:t>
      </w:r>
      <w:r w:rsidR="00235A97" w:rsidRPr="00E6480C">
        <w:t xml:space="preserve"> </w:t>
      </w:r>
      <w:r w:rsidRPr="00E6480C">
        <w:t>=</w:t>
      </w:r>
      <w:r w:rsidR="00235A97" w:rsidRPr="00E6480C">
        <w:t xml:space="preserve"> </w:t>
      </w:r>
      <w:r w:rsidRPr="00E6480C">
        <w:t>619</w:t>
      </w:r>
    </w:p>
    <w:p w14:paraId="3DE6A491" w14:textId="670DAFF7" w:rsidR="002C5EEF" w:rsidRPr="00E6480C" w:rsidRDefault="002C5EEF" w:rsidP="00614112">
      <w:pPr>
        <w:ind w:firstLine="420"/>
      </w:pPr>
      <w:r w:rsidRPr="00E6480C">
        <w:t>Included n</w:t>
      </w:r>
      <w:r w:rsidR="00235A97" w:rsidRPr="00E6480C">
        <w:t xml:space="preserve"> </w:t>
      </w:r>
      <w:r w:rsidRPr="00E6480C">
        <w:t>=</w:t>
      </w:r>
      <w:r w:rsidR="00235A97" w:rsidRPr="00E6480C">
        <w:t xml:space="preserve"> </w:t>
      </w:r>
      <w:r w:rsidRPr="00E6480C">
        <w:t>366</w:t>
      </w:r>
    </w:p>
    <w:p w14:paraId="54441ABA" w14:textId="7CE78A31" w:rsidR="002C5EEF" w:rsidRPr="00E6480C" w:rsidRDefault="002C5EEF" w:rsidP="00614112">
      <w:pPr>
        <w:ind w:firstLine="420"/>
      </w:pPr>
      <w:r w:rsidRPr="00E6480C">
        <w:t>Excluded n</w:t>
      </w:r>
      <w:r w:rsidR="00235A97" w:rsidRPr="00E6480C">
        <w:t xml:space="preserve"> </w:t>
      </w:r>
      <w:r w:rsidRPr="00E6480C">
        <w:t>=</w:t>
      </w:r>
      <w:r w:rsidR="00235A97" w:rsidRPr="00E6480C">
        <w:t xml:space="preserve"> </w:t>
      </w:r>
      <w:r w:rsidRPr="00E6480C">
        <w:t>253</w:t>
      </w:r>
    </w:p>
    <w:p w14:paraId="768B9E41" w14:textId="613B294C" w:rsidR="002C5EEF" w:rsidRPr="00E6480C" w:rsidRDefault="002C5EEF" w:rsidP="00614112">
      <w:pPr>
        <w:ind w:firstLine="420"/>
      </w:pPr>
      <w:r w:rsidRPr="00E6480C">
        <w:t>Female n</w:t>
      </w:r>
      <w:r w:rsidR="00235A97" w:rsidRPr="00E6480C">
        <w:t xml:space="preserve"> </w:t>
      </w:r>
      <w:r w:rsidRPr="00E6480C">
        <w:t>=</w:t>
      </w:r>
      <w:r w:rsidR="00235A97" w:rsidRPr="00E6480C">
        <w:t xml:space="preserve"> </w:t>
      </w:r>
      <w:r w:rsidRPr="00E6480C">
        <w:t>170, male n</w:t>
      </w:r>
      <w:r w:rsidR="00235A97" w:rsidRPr="00E6480C">
        <w:t xml:space="preserve"> </w:t>
      </w:r>
      <w:r w:rsidRPr="00E6480C">
        <w:t>=</w:t>
      </w:r>
      <w:r w:rsidR="00235A97" w:rsidRPr="00E6480C">
        <w:t xml:space="preserve"> </w:t>
      </w:r>
      <w:r w:rsidRPr="00E6480C">
        <w:t>196, non-binary n</w:t>
      </w:r>
      <w:r w:rsidR="00235A97" w:rsidRPr="00E6480C">
        <w:t xml:space="preserve"> </w:t>
      </w:r>
      <w:r w:rsidRPr="00E6480C">
        <w:t>=</w:t>
      </w:r>
      <w:r w:rsidR="00235A97" w:rsidRPr="00E6480C">
        <w:t xml:space="preserve"> </w:t>
      </w:r>
      <w:r w:rsidRPr="00E6480C">
        <w:t>0</w:t>
      </w:r>
    </w:p>
    <w:p w14:paraId="3586BC92" w14:textId="7DCB2DC6" w:rsidR="002C5EEF" w:rsidRPr="00E6480C" w:rsidRDefault="002C5EEF" w:rsidP="00614112">
      <w:pPr>
        <w:ind w:firstLine="420"/>
      </w:pPr>
      <w:r w:rsidRPr="00E6480C">
        <w:t>Median age: 60</w:t>
      </w:r>
      <w:r w:rsidR="00FE053A" w:rsidRPr="00E6480C">
        <w:t>.</w:t>
      </w:r>
      <w:r w:rsidRPr="00E6480C">
        <w:t>56</w:t>
      </w:r>
    </w:p>
    <w:p w14:paraId="53C2396C" w14:textId="0D4B8922" w:rsidR="002C5EEF" w:rsidRPr="00E6480C" w:rsidRDefault="002C5EEF" w:rsidP="00614112">
      <w:pPr>
        <w:ind w:firstLine="422"/>
      </w:pPr>
      <w:r w:rsidRPr="00E6480C">
        <w:rPr>
          <w:b/>
          <w:bCs/>
        </w:rPr>
        <w:t>Exclusion criteria</w:t>
      </w:r>
    </w:p>
    <w:p w14:paraId="5D21B4A2" w14:textId="56BF46CB" w:rsidR="002C5EEF" w:rsidRPr="00E6480C" w:rsidRDefault="002C5EEF" w:rsidP="00614112">
      <w:pPr>
        <w:ind w:firstLine="420"/>
      </w:pPr>
      <w:r w:rsidRPr="00E6480C">
        <w:t>Clinical decompensation n</w:t>
      </w:r>
      <w:r w:rsidR="00235A97" w:rsidRPr="00E6480C">
        <w:t xml:space="preserve"> </w:t>
      </w:r>
      <w:r w:rsidRPr="00E6480C">
        <w:t>=</w:t>
      </w:r>
      <w:r w:rsidR="00235A97" w:rsidRPr="00E6480C">
        <w:t xml:space="preserve"> </w:t>
      </w:r>
      <w:r w:rsidRPr="00E6480C">
        <w:t>55, immediate transfer n</w:t>
      </w:r>
      <w:r w:rsidR="00235A97" w:rsidRPr="00E6480C">
        <w:t xml:space="preserve"> </w:t>
      </w:r>
      <w:r w:rsidRPr="00E6480C">
        <w:t>=</w:t>
      </w:r>
      <w:r w:rsidR="00235A97" w:rsidRPr="00E6480C">
        <w:t xml:space="preserve"> </w:t>
      </w:r>
      <w:r w:rsidRPr="00E6480C">
        <w:t>49, planned procedure n</w:t>
      </w:r>
      <w:r w:rsidR="00235A97" w:rsidRPr="00E6480C">
        <w:t xml:space="preserve"> </w:t>
      </w:r>
      <w:r w:rsidRPr="00E6480C">
        <w:t>=</w:t>
      </w:r>
      <w:r w:rsidR="00235A97" w:rsidRPr="00E6480C">
        <w:t xml:space="preserve"> </w:t>
      </w:r>
      <w:r w:rsidRPr="00E6480C">
        <w:t>1, pregnant or underaged n</w:t>
      </w:r>
      <w:r w:rsidR="00235A97" w:rsidRPr="00E6480C">
        <w:t xml:space="preserve"> </w:t>
      </w:r>
      <w:r w:rsidRPr="00E6480C">
        <w:t>=</w:t>
      </w:r>
      <w:r w:rsidR="00235A97" w:rsidRPr="00E6480C">
        <w:t xml:space="preserve"> </w:t>
      </w:r>
      <w:r w:rsidRPr="00E6480C">
        <w:t>1, work accidents n</w:t>
      </w:r>
      <w:r w:rsidR="00235A97" w:rsidRPr="00E6480C">
        <w:t xml:space="preserve"> </w:t>
      </w:r>
      <w:r w:rsidRPr="00E6480C">
        <w:t>=</w:t>
      </w:r>
      <w:r w:rsidR="00235A97" w:rsidRPr="00E6480C">
        <w:t xml:space="preserve"> </w:t>
      </w:r>
      <w:r w:rsidRPr="00E6480C">
        <w:t>21, insufficient documentation n</w:t>
      </w:r>
      <w:r w:rsidR="00396439" w:rsidRPr="00E6480C">
        <w:t xml:space="preserve"> </w:t>
      </w:r>
      <w:r w:rsidRPr="00E6480C">
        <w:t>=126</w:t>
      </w:r>
    </w:p>
    <w:p w14:paraId="43FFF224" w14:textId="77777777" w:rsidR="00CD27AC" w:rsidRPr="00E6480C" w:rsidRDefault="00CD27AC" w:rsidP="00614112">
      <w:pPr>
        <w:ind w:firstLine="420"/>
      </w:pPr>
    </w:p>
    <w:p w14:paraId="39B4A36D" w14:textId="69B16EBF" w:rsidR="006F41AC" w:rsidRPr="00E6480C" w:rsidRDefault="00235A97" w:rsidP="00837762">
      <w:pPr>
        <w:pStyle w:val="1"/>
      </w:pPr>
      <w:bookmarkStart w:id="3" w:name="_Toc206504116"/>
      <w:r w:rsidRPr="00E6480C">
        <w:t xml:space="preserve">3. </w:t>
      </w:r>
      <w:r w:rsidR="004642F3" w:rsidRPr="00E6480C">
        <w:t>Data processing template</w:t>
      </w:r>
      <w:bookmarkEnd w:id="3"/>
    </w:p>
    <w:p w14:paraId="56F287BA" w14:textId="76A800C8" w:rsidR="00E720E6" w:rsidRPr="00E6480C" w:rsidRDefault="00E720E6" w:rsidP="00E720E6">
      <w:pPr>
        <w:pStyle w:val="ae"/>
        <w:rPr>
          <w:lang w:eastAsia="de-DE"/>
        </w:rPr>
      </w:pPr>
      <w:bookmarkStart w:id="4" w:name="_Hlk206504013"/>
      <w:r w:rsidRPr="00E6480C">
        <w:t>Supplementary Table 2</w:t>
      </w:r>
      <w:bookmarkEnd w:id="4"/>
      <w:r w:rsidRPr="00E6480C">
        <w:t xml:space="preserve">. </w:t>
      </w:r>
      <w:r w:rsidR="00FE053A" w:rsidRPr="00E6480C">
        <w:t>Data processing template</w:t>
      </w:r>
      <w:r w:rsidRPr="00E6480C">
        <w:t>.</w:t>
      </w:r>
    </w:p>
    <w:tbl>
      <w:tblPr>
        <w:tblStyle w:val="a3"/>
        <w:tblW w:w="9922" w:type="dxa"/>
        <w:jc w:val="center"/>
        <w:tblLook w:val="04A0" w:firstRow="1" w:lastRow="0" w:firstColumn="1" w:lastColumn="0" w:noHBand="0" w:noVBand="1"/>
      </w:tblPr>
      <w:tblGrid>
        <w:gridCol w:w="2405"/>
        <w:gridCol w:w="4253"/>
        <w:gridCol w:w="3264"/>
      </w:tblGrid>
      <w:tr w:rsidR="00E6480C" w:rsidRPr="00E6480C" w14:paraId="361FB783" w14:textId="77777777" w:rsidTr="00CC2B83">
        <w:trPr>
          <w:trHeight w:val="283"/>
          <w:jc w:val="center"/>
        </w:trPr>
        <w:tc>
          <w:tcPr>
            <w:tcW w:w="2405" w:type="dxa"/>
            <w:vAlign w:val="center"/>
          </w:tcPr>
          <w:p w14:paraId="35A413F3" w14:textId="77777777" w:rsidR="004642F3" w:rsidRPr="00E6480C" w:rsidRDefault="004642F3" w:rsidP="00614112">
            <w:pPr>
              <w:ind w:firstLineChars="0" w:firstLine="0"/>
              <w:jc w:val="left"/>
            </w:pPr>
            <w:r w:rsidRPr="00E6480C">
              <w:t>Case X</w:t>
            </w:r>
          </w:p>
        </w:tc>
        <w:tc>
          <w:tcPr>
            <w:tcW w:w="4253" w:type="dxa"/>
            <w:vAlign w:val="center"/>
          </w:tcPr>
          <w:p w14:paraId="729E1ED3" w14:textId="77777777" w:rsidR="004642F3" w:rsidRPr="00E6480C" w:rsidRDefault="004642F3" w:rsidP="00614112">
            <w:pPr>
              <w:ind w:firstLineChars="0" w:firstLine="0"/>
              <w:jc w:val="center"/>
            </w:pPr>
          </w:p>
        </w:tc>
        <w:tc>
          <w:tcPr>
            <w:tcW w:w="3264" w:type="dxa"/>
            <w:vAlign w:val="center"/>
          </w:tcPr>
          <w:p w14:paraId="371184C8" w14:textId="77777777" w:rsidR="004642F3" w:rsidRPr="00E6480C" w:rsidRDefault="004642F3" w:rsidP="00614112">
            <w:pPr>
              <w:ind w:firstLineChars="0" w:firstLine="0"/>
              <w:jc w:val="center"/>
            </w:pPr>
          </w:p>
        </w:tc>
      </w:tr>
      <w:tr w:rsidR="00E6480C" w:rsidRPr="00E6480C" w14:paraId="62DD1373" w14:textId="77777777" w:rsidTr="00CC2B83">
        <w:trPr>
          <w:trHeight w:val="283"/>
          <w:jc w:val="center"/>
        </w:trPr>
        <w:tc>
          <w:tcPr>
            <w:tcW w:w="2405" w:type="dxa"/>
            <w:vAlign w:val="center"/>
          </w:tcPr>
          <w:p w14:paraId="79CFE1AC" w14:textId="77777777" w:rsidR="004642F3" w:rsidRPr="00E6480C" w:rsidRDefault="004642F3" w:rsidP="00614112">
            <w:pPr>
              <w:ind w:firstLineChars="0" w:firstLine="0"/>
              <w:jc w:val="left"/>
            </w:pPr>
            <w:r w:rsidRPr="00E6480C">
              <w:t>Symptoms</w:t>
            </w:r>
          </w:p>
        </w:tc>
        <w:tc>
          <w:tcPr>
            <w:tcW w:w="4253" w:type="dxa"/>
            <w:vAlign w:val="center"/>
          </w:tcPr>
          <w:p w14:paraId="37116F75" w14:textId="77777777" w:rsidR="004642F3" w:rsidRPr="00E6480C" w:rsidRDefault="004642F3" w:rsidP="00614112">
            <w:pPr>
              <w:ind w:firstLineChars="0" w:firstLine="0"/>
              <w:jc w:val="center"/>
            </w:pPr>
            <w:r w:rsidRPr="00E6480C">
              <w:t>What were the patient’s symptoms?</w:t>
            </w:r>
          </w:p>
        </w:tc>
        <w:tc>
          <w:tcPr>
            <w:tcW w:w="3264" w:type="dxa"/>
            <w:vAlign w:val="center"/>
          </w:tcPr>
          <w:p w14:paraId="32EDAB9A" w14:textId="77777777" w:rsidR="004642F3" w:rsidRPr="00E6480C" w:rsidRDefault="004642F3" w:rsidP="00614112">
            <w:pPr>
              <w:ind w:firstLineChars="0" w:firstLine="0"/>
              <w:jc w:val="center"/>
            </w:pPr>
          </w:p>
        </w:tc>
      </w:tr>
      <w:tr w:rsidR="00E6480C" w:rsidRPr="00E6480C" w14:paraId="6A7B7DB5" w14:textId="77777777" w:rsidTr="00CC2B83">
        <w:trPr>
          <w:trHeight w:val="283"/>
          <w:jc w:val="center"/>
        </w:trPr>
        <w:tc>
          <w:tcPr>
            <w:tcW w:w="2405" w:type="dxa"/>
            <w:vAlign w:val="center"/>
          </w:tcPr>
          <w:p w14:paraId="5640212E" w14:textId="77777777" w:rsidR="004642F3" w:rsidRPr="00E6480C" w:rsidRDefault="004642F3" w:rsidP="00614112">
            <w:pPr>
              <w:ind w:firstLineChars="0" w:firstLine="0"/>
              <w:jc w:val="left"/>
            </w:pPr>
            <w:r w:rsidRPr="00E6480C">
              <w:t>Diagnosis</w:t>
            </w:r>
          </w:p>
        </w:tc>
        <w:tc>
          <w:tcPr>
            <w:tcW w:w="4253" w:type="dxa"/>
            <w:vAlign w:val="center"/>
          </w:tcPr>
          <w:p w14:paraId="7545CBF5" w14:textId="621D453B" w:rsidR="004642F3" w:rsidRPr="00E6480C" w:rsidRDefault="004642F3" w:rsidP="00614112">
            <w:pPr>
              <w:ind w:firstLineChars="0" w:firstLine="0"/>
              <w:jc w:val="center"/>
            </w:pPr>
            <w:r w:rsidRPr="00E6480C">
              <w:t xml:space="preserve">What </w:t>
            </w:r>
            <w:r w:rsidR="00F865A8" w:rsidRPr="00E6480C">
              <w:t>diagnosis</w:t>
            </w:r>
            <w:r w:rsidRPr="00E6480C">
              <w:t xml:space="preserve"> was the patient discharged with?</w:t>
            </w:r>
          </w:p>
        </w:tc>
        <w:tc>
          <w:tcPr>
            <w:tcW w:w="3264" w:type="dxa"/>
            <w:vAlign w:val="center"/>
          </w:tcPr>
          <w:p w14:paraId="737A6D9E" w14:textId="0DA6F1B4" w:rsidR="0055326E" w:rsidRPr="00E6480C" w:rsidRDefault="0055326E" w:rsidP="00614112">
            <w:pPr>
              <w:ind w:firstLineChars="0" w:firstLine="0"/>
              <w:jc w:val="center"/>
            </w:pPr>
            <w:r w:rsidRPr="00E6480C">
              <w:t xml:space="preserve">Labeled as unclear diagnosis when patient was discharged with leading </w:t>
            </w:r>
            <w:r w:rsidR="00F865A8" w:rsidRPr="00E6480C">
              <w:t>symptoms</w:t>
            </w:r>
            <w:r w:rsidRPr="00E6480C">
              <w:t xml:space="preserve"> or diagnosis includes the term unclear.</w:t>
            </w:r>
          </w:p>
          <w:p w14:paraId="624400EA" w14:textId="58933DFC" w:rsidR="004642F3" w:rsidRPr="00E6480C" w:rsidRDefault="0055326E" w:rsidP="00614112">
            <w:pPr>
              <w:ind w:firstLineChars="0" w:firstLine="0"/>
              <w:jc w:val="center"/>
            </w:pPr>
            <w:r w:rsidRPr="00E6480C">
              <w:t>Labeled as clear diagnosis when specific diagnosis was given.</w:t>
            </w:r>
          </w:p>
          <w:p w14:paraId="11AE6593" w14:textId="1A0C1070" w:rsidR="00F865A8" w:rsidRPr="00E6480C" w:rsidRDefault="00F865A8" w:rsidP="00614112">
            <w:pPr>
              <w:ind w:firstLineChars="0" w:firstLine="0"/>
              <w:jc w:val="center"/>
            </w:pPr>
            <w:r w:rsidRPr="00E6480C">
              <w:t>Labeled as no diagnosis when letter was missing a diagnosis.</w:t>
            </w:r>
          </w:p>
        </w:tc>
      </w:tr>
      <w:tr w:rsidR="00E6480C" w:rsidRPr="00E6480C" w14:paraId="7505D9F7" w14:textId="77777777" w:rsidTr="00CC2B83">
        <w:trPr>
          <w:trHeight w:val="283"/>
          <w:jc w:val="center"/>
        </w:trPr>
        <w:tc>
          <w:tcPr>
            <w:tcW w:w="2405" w:type="dxa"/>
            <w:vAlign w:val="center"/>
          </w:tcPr>
          <w:p w14:paraId="1E9289A2" w14:textId="77777777" w:rsidR="004642F3" w:rsidRPr="00E6480C" w:rsidRDefault="004642F3" w:rsidP="00614112">
            <w:pPr>
              <w:ind w:firstLineChars="0" w:firstLine="0"/>
              <w:jc w:val="left"/>
            </w:pPr>
            <w:r w:rsidRPr="00E6480C">
              <w:t>Management</w:t>
            </w:r>
          </w:p>
        </w:tc>
        <w:tc>
          <w:tcPr>
            <w:tcW w:w="4253" w:type="dxa"/>
            <w:vAlign w:val="center"/>
          </w:tcPr>
          <w:p w14:paraId="76B6CF82" w14:textId="77777777" w:rsidR="004642F3" w:rsidRPr="00E6480C" w:rsidRDefault="004642F3" w:rsidP="00614112">
            <w:pPr>
              <w:ind w:firstLineChars="0" w:firstLine="0"/>
              <w:jc w:val="center"/>
            </w:pPr>
            <w:r w:rsidRPr="00E6480C">
              <w:t>Was the patient managed according to national, hospital- and department-wide guidelines? Are there uncertain or unusual aspects in how the patient was managed?</w:t>
            </w:r>
          </w:p>
        </w:tc>
        <w:tc>
          <w:tcPr>
            <w:tcW w:w="3264" w:type="dxa"/>
            <w:vAlign w:val="center"/>
          </w:tcPr>
          <w:p w14:paraId="7B43D9C2" w14:textId="77777777" w:rsidR="004642F3" w:rsidRPr="00E6480C" w:rsidRDefault="004642F3" w:rsidP="00614112">
            <w:pPr>
              <w:ind w:firstLineChars="0" w:firstLine="0"/>
              <w:jc w:val="center"/>
            </w:pPr>
          </w:p>
        </w:tc>
      </w:tr>
      <w:tr w:rsidR="00E6480C" w:rsidRPr="00E6480C" w14:paraId="13501820" w14:textId="77777777" w:rsidTr="00CC2B83">
        <w:trPr>
          <w:trHeight w:val="283"/>
          <w:jc w:val="center"/>
        </w:trPr>
        <w:tc>
          <w:tcPr>
            <w:tcW w:w="2405" w:type="dxa"/>
            <w:vAlign w:val="center"/>
          </w:tcPr>
          <w:p w14:paraId="7C87C78C" w14:textId="18DED4F9" w:rsidR="004642F3" w:rsidRPr="00E6480C" w:rsidRDefault="004642F3" w:rsidP="00614112">
            <w:pPr>
              <w:ind w:firstLineChars="0" w:firstLine="0"/>
              <w:jc w:val="left"/>
            </w:pPr>
            <w:r w:rsidRPr="00E6480C">
              <w:t>Diagnostics</w:t>
            </w:r>
          </w:p>
        </w:tc>
        <w:tc>
          <w:tcPr>
            <w:tcW w:w="4253" w:type="dxa"/>
            <w:vAlign w:val="center"/>
          </w:tcPr>
          <w:p w14:paraId="7FFF3892" w14:textId="77777777" w:rsidR="004642F3" w:rsidRPr="00E6480C" w:rsidRDefault="004642F3" w:rsidP="00614112">
            <w:pPr>
              <w:ind w:firstLineChars="0" w:firstLine="0"/>
              <w:jc w:val="center"/>
            </w:pPr>
            <w:r w:rsidRPr="00E6480C">
              <w:t>Are there aspects in diagnostics that could have been addressed through SDM?</w:t>
            </w:r>
          </w:p>
          <w:p w14:paraId="7D2A3CD6" w14:textId="77777777" w:rsidR="004642F3" w:rsidRPr="00E6480C" w:rsidRDefault="004642F3" w:rsidP="00614112">
            <w:pPr>
              <w:ind w:firstLineChars="0" w:firstLine="0"/>
              <w:jc w:val="center"/>
            </w:pPr>
            <w:r w:rsidRPr="00E6480C">
              <w:t>If yes, what would have been alternative options?</w:t>
            </w:r>
          </w:p>
          <w:p w14:paraId="586CCB10" w14:textId="23BDE436" w:rsidR="004642F3" w:rsidRPr="00E6480C" w:rsidRDefault="004642F3" w:rsidP="00614112">
            <w:pPr>
              <w:ind w:firstLineChars="0" w:firstLine="0"/>
              <w:jc w:val="center"/>
            </w:pPr>
            <w:r w:rsidRPr="00E6480C">
              <w:t>If not, what are contrary/limiting factors?</w:t>
            </w:r>
          </w:p>
          <w:p w14:paraId="60B6FF40" w14:textId="77777777" w:rsidR="004642F3" w:rsidRPr="00E6480C" w:rsidRDefault="004642F3" w:rsidP="00614112">
            <w:pPr>
              <w:ind w:firstLineChars="0" w:firstLine="0"/>
              <w:jc w:val="center"/>
            </w:pPr>
            <w:r w:rsidRPr="00E6480C">
              <w:t>If rating is not possible, what information is missing?</w:t>
            </w:r>
          </w:p>
        </w:tc>
        <w:tc>
          <w:tcPr>
            <w:tcW w:w="3264" w:type="dxa"/>
            <w:vAlign w:val="center"/>
          </w:tcPr>
          <w:p w14:paraId="676B1D4E" w14:textId="77777777" w:rsidR="004642F3" w:rsidRPr="00E6480C" w:rsidRDefault="004642F3" w:rsidP="00614112">
            <w:pPr>
              <w:ind w:firstLineChars="0" w:firstLine="0"/>
              <w:jc w:val="center"/>
            </w:pPr>
          </w:p>
        </w:tc>
      </w:tr>
      <w:tr w:rsidR="00E6480C" w:rsidRPr="00E6480C" w14:paraId="72965D4D" w14:textId="77777777" w:rsidTr="00CC2B83">
        <w:trPr>
          <w:trHeight w:val="283"/>
          <w:jc w:val="center"/>
        </w:trPr>
        <w:tc>
          <w:tcPr>
            <w:tcW w:w="2405" w:type="dxa"/>
            <w:vAlign w:val="center"/>
          </w:tcPr>
          <w:p w14:paraId="02BA2E7D" w14:textId="379D1C17" w:rsidR="004642F3" w:rsidRPr="00E6480C" w:rsidRDefault="004642F3" w:rsidP="00614112">
            <w:pPr>
              <w:ind w:firstLineChars="0" w:firstLine="0"/>
              <w:jc w:val="left"/>
            </w:pPr>
            <w:r w:rsidRPr="00E6480C">
              <w:t>Treatment</w:t>
            </w:r>
          </w:p>
        </w:tc>
        <w:tc>
          <w:tcPr>
            <w:tcW w:w="4253" w:type="dxa"/>
            <w:vAlign w:val="center"/>
          </w:tcPr>
          <w:p w14:paraId="3B9620FD" w14:textId="77777777" w:rsidR="004642F3" w:rsidRPr="00E6480C" w:rsidRDefault="004642F3" w:rsidP="00614112">
            <w:pPr>
              <w:ind w:firstLineChars="0" w:firstLine="0"/>
              <w:jc w:val="center"/>
            </w:pPr>
            <w:r w:rsidRPr="00E6480C">
              <w:t>Are there aspects in treatment that could have been addressed through SDM?</w:t>
            </w:r>
          </w:p>
          <w:p w14:paraId="097C70DE" w14:textId="77777777" w:rsidR="004642F3" w:rsidRPr="00E6480C" w:rsidRDefault="004642F3" w:rsidP="00614112">
            <w:pPr>
              <w:ind w:firstLineChars="0" w:firstLine="0"/>
              <w:jc w:val="center"/>
            </w:pPr>
            <w:r w:rsidRPr="00E6480C">
              <w:t>If yes, what would have been alternative options?</w:t>
            </w:r>
          </w:p>
          <w:p w14:paraId="0602AECC" w14:textId="46E8A22A" w:rsidR="004642F3" w:rsidRPr="00E6480C" w:rsidRDefault="004642F3" w:rsidP="00614112">
            <w:pPr>
              <w:ind w:firstLineChars="0" w:firstLine="0"/>
              <w:jc w:val="center"/>
            </w:pPr>
            <w:r w:rsidRPr="00E6480C">
              <w:t>If not, what are contrary/limiting factors?</w:t>
            </w:r>
          </w:p>
          <w:p w14:paraId="2FF879CA" w14:textId="77777777" w:rsidR="004642F3" w:rsidRPr="00E6480C" w:rsidRDefault="004642F3" w:rsidP="00614112">
            <w:pPr>
              <w:ind w:firstLineChars="0" w:firstLine="0"/>
              <w:jc w:val="center"/>
            </w:pPr>
            <w:r w:rsidRPr="00E6480C">
              <w:t>If rating is not possible, what information is missing?</w:t>
            </w:r>
          </w:p>
        </w:tc>
        <w:tc>
          <w:tcPr>
            <w:tcW w:w="3264" w:type="dxa"/>
            <w:vAlign w:val="center"/>
          </w:tcPr>
          <w:p w14:paraId="7C0F50A9" w14:textId="77777777" w:rsidR="004642F3" w:rsidRPr="00E6480C" w:rsidRDefault="004642F3" w:rsidP="00614112">
            <w:pPr>
              <w:ind w:firstLineChars="0" w:firstLine="0"/>
              <w:jc w:val="center"/>
            </w:pPr>
          </w:p>
        </w:tc>
      </w:tr>
      <w:tr w:rsidR="00E6480C" w:rsidRPr="00E6480C" w14:paraId="1F7175E2" w14:textId="77777777" w:rsidTr="00CC2B83">
        <w:trPr>
          <w:trHeight w:val="283"/>
          <w:jc w:val="center"/>
        </w:trPr>
        <w:tc>
          <w:tcPr>
            <w:tcW w:w="2405" w:type="dxa"/>
            <w:vAlign w:val="center"/>
          </w:tcPr>
          <w:p w14:paraId="0D864132" w14:textId="214B6AB6" w:rsidR="004642F3" w:rsidRPr="00E6480C" w:rsidRDefault="004642F3" w:rsidP="00614112">
            <w:pPr>
              <w:ind w:firstLineChars="0" w:firstLine="0"/>
              <w:jc w:val="left"/>
            </w:pPr>
            <w:r w:rsidRPr="00E6480C">
              <w:t>Disposition</w:t>
            </w:r>
          </w:p>
        </w:tc>
        <w:tc>
          <w:tcPr>
            <w:tcW w:w="4253" w:type="dxa"/>
            <w:vAlign w:val="center"/>
          </w:tcPr>
          <w:p w14:paraId="727FD621" w14:textId="77777777" w:rsidR="004642F3" w:rsidRPr="00E6480C" w:rsidRDefault="004642F3" w:rsidP="00614112">
            <w:pPr>
              <w:ind w:firstLineChars="0" w:firstLine="0"/>
              <w:jc w:val="center"/>
            </w:pPr>
            <w:r w:rsidRPr="00E6480C">
              <w:t>Are there aspects in disposition that could have been addressed through SDM?</w:t>
            </w:r>
          </w:p>
          <w:p w14:paraId="2D46AE52" w14:textId="77777777" w:rsidR="004642F3" w:rsidRPr="00E6480C" w:rsidRDefault="004642F3" w:rsidP="00614112">
            <w:pPr>
              <w:ind w:firstLineChars="0" w:firstLine="0"/>
              <w:jc w:val="center"/>
            </w:pPr>
            <w:r w:rsidRPr="00E6480C">
              <w:t>If yes, what would have been alternative options?</w:t>
            </w:r>
          </w:p>
          <w:p w14:paraId="0B9A3CDC" w14:textId="65A20816" w:rsidR="004642F3" w:rsidRPr="00E6480C" w:rsidRDefault="004642F3" w:rsidP="00614112">
            <w:pPr>
              <w:ind w:firstLineChars="0" w:firstLine="0"/>
              <w:jc w:val="center"/>
            </w:pPr>
            <w:r w:rsidRPr="00E6480C">
              <w:t>If not, what are contrary/limiting factors?</w:t>
            </w:r>
          </w:p>
          <w:p w14:paraId="371D78D2" w14:textId="77777777" w:rsidR="004642F3" w:rsidRPr="00E6480C" w:rsidRDefault="004642F3" w:rsidP="00614112">
            <w:pPr>
              <w:ind w:firstLineChars="0" w:firstLine="0"/>
              <w:jc w:val="center"/>
            </w:pPr>
            <w:r w:rsidRPr="00E6480C">
              <w:t>If rating is not possible, what information is missing?</w:t>
            </w:r>
          </w:p>
        </w:tc>
        <w:tc>
          <w:tcPr>
            <w:tcW w:w="3264" w:type="dxa"/>
            <w:vAlign w:val="center"/>
          </w:tcPr>
          <w:p w14:paraId="00B0F346" w14:textId="77777777" w:rsidR="004642F3" w:rsidRPr="00E6480C" w:rsidRDefault="004642F3" w:rsidP="00614112">
            <w:pPr>
              <w:ind w:firstLineChars="0" w:firstLine="0"/>
              <w:jc w:val="center"/>
            </w:pPr>
          </w:p>
        </w:tc>
      </w:tr>
    </w:tbl>
    <w:p w14:paraId="0587FB52" w14:textId="3D4A2C08" w:rsidR="004642F3" w:rsidRPr="00E6480C" w:rsidRDefault="00E720E6" w:rsidP="00614112">
      <w:pPr>
        <w:pStyle w:val="af"/>
        <w:jc w:val="both"/>
        <w:rPr>
          <w:rFonts w:eastAsiaTheme="minorEastAsia"/>
        </w:rPr>
      </w:pPr>
      <w:proofErr w:type="spellStart"/>
      <w:r w:rsidRPr="00E6480C">
        <w:t>SDM</w:t>
      </w:r>
      <w:proofErr w:type="spellEnd"/>
      <w:r w:rsidRPr="00E6480C">
        <w:t>: Shared decision making.</w:t>
      </w:r>
    </w:p>
    <w:p w14:paraId="33E691BC" w14:textId="77777777" w:rsidR="00E720E6" w:rsidRPr="00E6480C" w:rsidRDefault="00E720E6" w:rsidP="00614112">
      <w:pPr>
        <w:pStyle w:val="af"/>
        <w:jc w:val="both"/>
        <w:rPr>
          <w:rFonts w:eastAsiaTheme="minorEastAsia"/>
        </w:rPr>
      </w:pPr>
    </w:p>
    <w:p w14:paraId="4F9E61D0" w14:textId="70DE6E2F" w:rsidR="00235A97" w:rsidRPr="00E6480C" w:rsidRDefault="00235A97" w:rsidP="00614112">
      <w:pPr>
        <w:pStyle w:val="af"/>
        <w:jc w:val="both"/>
        <w:rPr>
          <w:rFonts w:eastAsiaTheme="minorEastAsia"/>
        </w:rPr>
      </w:pPr>
    </w:p>
    <w:p w14:paraId="27C97587" w14:textId="57857F51" w:rsidR="004642F3" w:rsidRPr="00E6480C" w:rsidRDefault="00235A97" w:rsidP="00837762">
      <w:pPr>
        <w:pStyle w:val="1"/>
      </w:pPr>
      <w:bookmarkStart w:id="5" w:name="_Toc206504117"/>
      <w:r w:rsidRPr="00E6480C">
        <w:t xml:space="preserve">4. </w:t>
      </w:r>
      <w:r w:rsidR="004642F3" w:rsidRPr="00E6480C">
        <w:t>Data analysis results</w:t>
      </w:r>
      <w:bookmarkEnd w:id="5"/>
    </w:p>
    <w:p w14:paraId="3772328D" w14:textId="4E86B6F1" w:rsidR="00235A97" w:rsidRPr="00E6480C" w:rsidRDefault="00235A97" w:rsidP="00614112">
      <w:pPr>
        <w:ind w:firstLine="420"/>
      </w:pPr>
      <w:r w:rsidRPr="00E6480C">
        <w:t xml:space="preserve">Question: </w:t>
      </w:r>
      <w:bookmarkStart w:id="6" w:name="_Hlk159460019"/>
      <w:r w:rsidR="00844017" w:rsidRPr="00E6480C">
        <w:t>W</w:t>
      </w:r>
      <w:r w:rsidRPr="00E6480C">
        <w:t xml:space="preserve">hat are potential factors influencing the feasibility of medical decisions for shared decision making </w:t>
      </w:r>
      <w:r w:rsidRPr="00E6480C">
        <w:lastRenderedPageBreak/>
        <w:t>in emergency medicine?</w:t>
      </w:r>
      <w:bookmarkEnd w:id="6"/>
    </w:p>
    <w:p w14:paraId="29AF0C9A" w14:textId="2633029A" w:rsidR="00E720E6" w:rsidRPr="00E6480C" w:rsidRDefault="00E720E6" w:rsidP="00E720E6">
      <w:pPr>
        <w:pStyle w:val="ae"/>
        <w:rPr>
          <w:lang w:eastAsia="de-DE"/>
        </w:rPr>
      </w:pPr>
      <w:r w:rsidRPr="00E6480C">
        <w:t>Supplementary Table 3.</w:t>
      </w:r>
      <w:r w:rsidR="00FE053A" w:rsidRPr="00E6480C">
        <w:t xml:space="preserve"> Data analysis results</w:t>
      </w:r>
      <w:r w:rsidRPr="00E6480C">
        <w:t>.</w:t>
      </w:r>
    </w:p>
    <w:tbl>
      <w:tblPr>
        <w:tblStyle w:val="a3"/>
        <w:tblW w:w="10060" w:type="dxa"/>
        <w:jc w:val="center"/>
        <w:tblLook w:val="04A0" w:firstRow="1" w:lastRow="0" w:firstColumn="1" w:lastColumn="0" w:noHBand="0" w:noVBand="1"/>
      </w:tblPr>
      <w:tblGrid>
        <w:gridCol w:w="3114"/>
        <w:gridCol w:w="3969"/>
        <w:gridCol w:w="2977"/>
      </w:tblGrid>
      <w:tr w:rsidR="00E6480C" w:rsidRPr="00E6480C" w14:paraId="227EC2F3" w14:textId="77777777" w:rsidTr="00614112">
        <w:trPr>
          <w:trHeight w:val="283"/>
          <w:jc w:val="center"/>
        </w:trPr>
        <w:tc>
          <w:tcPr>
            <w:tcW w:w="3114" w:type="dxa"/>
            <w:vAlign w:val="center"/>
          </w:tcPr>
          <w:p w14:paraId="19A353F4" w14:textId="77777777" w:rsidR="004642F3" w:rsidRPr="00E6480C" w:rsidRDefault="004642F3" w:rsidP="00614112">
            <w:pPr>
              <w:ind w:firstLineChars="0" w:firstLine="0"/>
              <w:jc w:val="left"/>
            </w:pPr>
            <w:r w:rsidRPr="00E6480C">
              <w:t>Patient</w:t>
            </w:r>
          </w:p>
        </w:tc>
        <w:tc>
          <w:tcPr>
            <w:tcW w:w="3969" w:type="dxa"/>
            <w:vAlign w:val="center"/>
          </w:tcPr>
          <w:p w14:paraId="29D86E31" w14:textId="77777777" w:rsidR="004642F3" w:rsidRPr="00E6480C" w:rsidRDefault="004642F3" w:rsidP="00614112">
            <w:pPr>
              <w:ind w:firstLineChars="0" w:firstLine="0"/>
              <w:jc w:val="center"/>
            </w:pPr>
            <w:r w:rsidRPr="00E6480C">
              <w:t>Health personnel</w:t>
            </w:r>
          </w:p>
        </w:tc>
        <w:tc>
          <w:tcPr>
            <w:tcW w:w="2977" w:type="dxa"/>
            <w:vAlign w:val="center"/>
          </w:tcPr>
          <w:p w14:paraId="6F080A44" w14:textId="77777777" w:rsidR="004642F3" w:rsidRPr="00E6480C" w:rsidRDefault="004642F3" w:rsidP="00614112">
            <w:pPr>
              <w:ind w:firstLineChars="0" w:firstLine="0"/>
              <w:jc w:val="center"/>
            </w:pPr>
            <w:r w:rsidRPr="00E6480C">
              <w:t>Environment</w:t>
            </w:r>
          </w:p>
        </w:tc>
      </w:tr>
      <w:tr w:rsidR="00E6480C" w:rsidRPr="00E6480C" w14:paraId="648504A7" w14:textId="77777777" w:rsidTr="00614112">
        <w:trPr>
          <w:trHeight w:val="283"/>
          <w:jc w:val="center"/>
        </w:trPr>
        <w:tc>
          <w:tcPr>
            <w:tcW w:w="3114" w:type="dxa"/>
            <w:vAlign w:val="center"/>
          </w:tcPr>
          <w:p w14:paraId="74099BA6" w14:textId="77777777" w:rsidR="004642F3" w:rsidRPr="00E6480C" w:rsidRDefault="004642F3" w:rsidP="00614112">
            <w:pPr>
              <w:ind w:firstLineChars="0" w:firstLine="0"/>
              <w:jc w:val="left"/>
            </w:pPr>
            <w:r w:rsidRPr="00E6480C">
              <w:t>Financial situation</w:t>
            </w:r>
          </w:p>
        </w:tc>
        <w:tc>
          <w:tcPr>
            <w:tcW w:w="3969" w:type="dxa"/>
            <w:vAlign w:val="center"/>
          </w:tcPr>
          <w:p w14:paraId="2FA51210" w14:textId="77777777" w:rsidR="004642F3" w:rsidRPr="00E6480C" w:rsidRDefault="004642F3" w:rsidP="00614112">
            <w:pPr>
              <w:ind w:firstLineChars="0" w:firstLine="0"/>
              <w:jc w:val="center"/>
            </w:pPr>
            <w:r w:rsidRPr="00E6480C">
              <w:t>Pressure to perform economically</w:t>
            </w:r>
          </w:p>
        </w:tc>
        <w:tc>
          <w:tcPr>
            <w:tcW w:w="2977" w:type="dxa"/>
            <w:vAlign w:val="center"/>
          </w:tcPr>
          <w:p w14:paraId="6AB2B2DF" w14:textId="77777777" w:rsidR="004642F3" w:rsidRPr="00E6480C" w:rsidRDefault="004642F3" w:rsidP="00614112">
            <w:pPr>
              <w:ind w:firstLineChars="0" w:firstLine="0"/>
              <w:jc w:val="center"/>
            </w:pPr>
            <w:r w:rsidRPr="00E6480C">
              <w:t>Hospital- and nationwide economic restraints, insurance regulations</w:t>
            </w:r>
          </w:p>
        </w:tc>
      </w:tr>
      <w:tr w:rsidR="00E6480C" w:rsidRPr="00E6480C" w14:paraId="6E09D50D" w14:textId="77777777" w:rsidTr="00614112">
        <w:trPr>
          <w:trHeight w:val="283"/>
          <w:jc w:val="center"/>
        </w:trPr>
        <w:tc>
          <w:tcPr>
            <w:tcW w:w="3114" w:type="dxa"/>
            <w:vAlign w:val="center"/>
          </w:tcPr>
          <w:p w14:paraId="5E106D3B" w14:textId="17B80208" w:rsidR="004642F3" w:rsidRPr="00E6480C" w:rsidRDefault="004642F3" w:rsidP="00614112">
            <w:pPr>
              <w:ind w:firstLineChars="0" w:firstLine="0"/>
              <w:jc w:val="left"/>
            </w:pPr>
            <w:r w:rsidRPr="00E6480C">
              <w:t>Health literacy</w:t>
            </w:r>
          </w:p>
        </w:tc>
        <w:tc>
          <w:tcPr>
            <w:tcW w:w="3969" w:type="dxa"/>
            <w:vAlign w:val="center"/>
          </w:tcPr>
          <w:p w14:paraId="373B6639" w14:textId="77777777" w:rsidR="004642F3" w:rsidRPr="00E6480C" w:rsidRDefault="004642F3" w:rsidP="00614112">
            <w:pPr>
              <w:ind w:firstLineChars="0" w:firstLine="0"/>
              <w:jc w:val="center"/>
            </w:pPr>
            <w:r w:rsidRPr="00E6480C">
              <w:t>Knowledge and utilization of available evidence and decision support</w:t>
            </w:r>
          </w:p>
        </w:tc>
        <w:tc>
          <w:tcPr>
            <w:tcW w:w="2977" w:type="dxa"/>
            <w:vAlign w:val="center"/>
          </w:tcPr>
          <w:p w14:paraId="7CCD60DC" w14:textId="77777777" w:rsidR="004642F3" w:rsidRPr="00E6480C" w:rsidRDefault="004642F3" w:rsidP="00614112">
            <w:pPr>
              <w:ind w:firstLineChars="0" w:firstLine="0"/>
              <w:jc w:val="center"/>
            </w:pPr>
            <w:r w:rsidRPr="00E6480C">
              <w:t>Extent of available evidence and decision support</w:t>
            </w:r>
          </w:p>
        </w:tc>
      </w:tr>
      <w:tr w:rsidR="00E6480C" w:rsidRPr="00E6480C" w14:paraId="656F2CFD" w14:textId="77777777" w:rsidTr="00614112">
        <w:trPr>
          <w:trHeight w:val="283"/>
          <w:jc w:val="center"/>
        </w:trPr>
        <w:tc>
          <w:tcPr>
            <w:tcW w:w="3114" w:type="dxa"/>
            <w:vAlign w:val="center"/>
          </w:tcPr>
          <w:p w14:paraId="0A3F3AC1" w14:textId="77777777" w:rsidR="004642F3" w:rsidRPr="00E6480C" w:rsidRDefault="004642F3" w:rsidP="00614112">
            <w:pPr>
              <w:ind w:firstLineChars="0" w:firstLine="0"/>
              <w:jc w:val="left"/>
            </w:pPr>
            <w:r w:rsidRPr="00E6480C">
              <w:t>Impression of own clinical status and symptom severity in emergency department</w:t>
            </w:r>
          </w:p>
        </w:tc>
        <w:tc>
          <w:tcPr>
            <w:tcW w:w="3969" w:type="dxa"/>
            <w:vAlign w:val="center"/>
          </w:tcPr>
          <w:p w14:paraId="36BDA84C" w14:textId="77777777" w:rsidR="004642F3" w:rsidRPr="00E6480C" w:rsidRDefault="004642F3" w:rsidP="00614112">
            <w:pPr>
              <w:ind w:firstLineChars="0" w:firstLine="0"/>
              <w:jc w:val="center"/>
            </w:pPr>
            <w:r w:rsidRPr="00E6480C">
              <w:t>Impression of patient’s clinical status and symptom severity in emergency department</w:t>
            </w:r>
          </w:p>
        </w:tc>
        <w:tc>
          <w:tcPr>
            <w:tcW w:w="2977" w:type="dxa"/>
            <w:vAlign w:val="center"/>
          </w:tcPr>
          <w:p w14:paraId="24EE4F91" w14:textId="77777777" w:rsidR="004642F3" w:rsidRPr="00E6480C" w:rsidRDefault="004642F3" w:rsidP="00614112">
            <w:pPr>
              <w:ind w:firstLineChars="0" w:firstLine="0"/>
              <w:jc w:val="center"/>
            </w:pPr>
          </w:p>
        </w:tc>
      </w:tr>
      <w:tr w:rsidR="00E6480C" w:rsidRPr="00E6480C" w14:paraId="1E0CDCB6" w14:textId="77777777" w:rsidTr="00614112">
        <w:trPr>
          <w:trHeight w:val="283"/>
          <w:jc w:val="center"/>
        </w:trPr>
        <w:tc>
          <w:tcPr>
            <w:tcW w:w="3114" w:type="dxa"/>
            <w:vAlign w:val="center"/>
          </w:tcPr>
          <w:p w14:paraId="751DD267" w14:textId="77777777" w:rsidR="004642F3" w:rsidRPr="00E6480C" w:rsidRDefault="004642F3" w:rsidP="00614112">
            <w:pPr>
              <w:ind w:firstLineChars="0" w:firstLine="0"/>
              <w:jc w:val="left"/>
            </w:pPr>
            <w:r w:rsidRPr="00E6480C">
              <w:t>Degree of tolerated risk and desired certainty</w:t>
            </w:r>
          </w:p>
        </w:tc>
        <w:tc>
          <w:tcPr>
            <w:tcW w:w="3969" w:type="dxa"/>
            <w:vAlign w:val="center"/>
          </w:tcPr>
          <w:p w14:paraId="141DBA39" w14:textId="0932BB36" w:rsidR="004642F3" w:rsidRPr="00E6480C" w:rsidRDefault="004642F3" w:rsidP="00614112">
            <w:pPr>
              <w:ind w:firstLineChars="0" w:firstLine="0"/>
              <w:jc w:val="center"/>
            </w:pPr>
            <w:r w:rsidRPr="00E6480C">
              <w:t>Estimated likelihood of time-sensitive pathology, deterioration or complication (risk stratification)</w:t>
            </w:r>
          </w:p>
        </w:tc>
        <w:tc>
          <w:tcPr>
            <w:tcW w:w="2977" w:type="dxa"/>
            <w:vAlign w:val="center"/>
          </w:tcPr>
          <w:p w14:paraId="537DD979" w14:textId="77777777" w:rsidR="004642F3" w:rsidRPr="00E6480C" w:rsidRDefault="004642F3" w:rsidP="00614112">
            <w:pPr>
              <w:ind w:firstLineChars="0" w:firstLine="0"/>
              <w:jc w:val="center"/>
            </w:pPr>
          </w:p>
        </w:tc>
      </w:tr>
      <w:tr w:rsidR="00E6480C" w:rsidRPr="00E6480C" w14:paraId="0E329CEB" w14:textId="77777777" w:rsidTr="00614112">
        <w:trPr>
          <w:trHeight w:val="283"/>
          <w:jc w:val="center"/>
        </w:trPr>
        <w:tc>
          <w:tcPr>
            <w:tcW w:w="3114" w:type="dxa"/>
            <w:vAlign w:val="center"/>
          </w:tcPr>
          <w:p w14:paraId="6E7BFF37" w14:textId="77777777" w:rsidR="004642F3" w:rsidRPr="00E6480C" w:rsidRDefault="004642F3" w:rsidP="00614112">
            <w:pPr>
              <w:ind w:firstLineChars="0" w:firstLine="0"/>
              <w:jc w:val="left"/>
            </w:pPr>
            <w:r w:rsidRPr="00E6480C">
              <w:t>Motivation to engage in decision</w:t>
            </w:r>
          </w:p>
        </w:tc>
        <w:tc>
          <w:tcPr>
            <w:tcW w:w="3969" w:type="dxa"/>
            <w:vAlign w:val="center"/>
          </w:tcPr>
          <w:p w14:paraId="25FADDAA" w14:textId="77777777" w:rsidR="004642F3" w:rsidRPr="00E6480C" w:rsidRDefault="004642F3" w:rsidP="00614112">
            <w:pPr>
              <w:ind w:firstLineChars="0" w:firstLine="0"/>
              <w:jc w:val="center"/>
            </w:pPr>
            <w:r w:rsidRPr="00E6480C">
              <w:t>Motivation to engage patient in decision</w:t>
            </w:r>
          </w:p>
        </w:tc>
        <w:tc>
          <w:tcPr>
            <w:tcW w:w="2977" w:type="dxa"/>
            <w:vAlign w:val="center"/>
          </w:tcPr>
          <w:p w14:paraId="24167FD4" w14:textId="77777777" w:rsidR="004642F3" w:rsidRPr="00E6480C" w:rsidRDefault="004642F3" w:rsidP="00614112">
            <w:pPr>
              <w:ind w:firstLineChars="0" w:firstLine="0"/>
              <w:jc w:val="center"/>
            </w:pPr>
          </w:p>
        </w:tc>
      </w:tr>
      <w:tr w:rsidR="00E6480C" w:rsidRPr="00E6480C" w14:paraId="10E4EE95" w14:textId="77777777" w:rsidTr="00614112">
        <w:trPr>
          <w:trHeight w:val="283"/>
          <w:jc w:val="center"/>
        </w:trPr>
        <w:tc>
          <w:tcPr>
            <w:tcW w:w="3114" w:type="dxa"/>
            <w:vAlign w:val="center"/>
          </w:tcPr>
          <w:p w14:paraId="46BA9FFD" w14:textId="77777777" w:rsidR="004642F3" w:rsidRPr="00E6480C" w:rsidRDefault="004642F3" w:rsidP="00614112">
            <w:pPr>
              <w:ind w:firstLineChars="0" w:firstLine="0"/>
              <w:jc w:val="left"/>
            </w:pPr>
          </w:p>
        </w:tc>
        <w:tc>
          <w:tcPr>
            <w:tcW w:w="3969" w:type="dxa"/>
            <w:vAlign w:val="center"/>
          </w:tcPr>
          <w:p w14:paraId="009884BB" w14:textId="77777777" w:rsidR="004642F3" w:rsidRPr="00E6480C" w:rsidRDefault="004642F3" w:rsidP="00614112">
            <w:pPr>
              <w:ind w:firstLineChars="0" w:firstLine="0"/>
              <w:jc w:val="center"/>
            </w:pPr>
            <w:r w:rsidRPr="00E6480C">
              <w:t>Obligation to follow existing hospital- and nationwide guidelines</w:t>
            </w:r>
          </w:p>
        </w:tc>
        <w:tc>
          <w:tcPr>
            <w:tcW w:w="2977" w:type="dxa"/>
            <w:vAlign w:val="center"/>
          </w:tcPr>
          <w:p w14:paraId="7628A8E9" w14:textId="3892E8AD" w:rsidR="004642F3" w:rsidRPr="00E6480C" w:rsidRDefault="004642F3" w:rsidP="00614112">
            <w:pPr>
              <w:ind w:firstLineChars="0" w:firstLine="0"/>
              <w:jc w:val="center"/>
            </w:pPr>
            <w:r w:rsidRPr="00E6480C">
              <w:t>Existence of management guidelines related to hospital, insurances and country</w:t>
            </w:r>
          </w:p>
        </w:tc>
      </w:tr>
      <w:tr w:rsidR="00E6480C" w:rsidRPr="00E6480C" w14:paraId="2AAC2C0E" w14:textId="77777777" w:rsidTr="00614112">
        <w:trPr>
          <w:trHeight w:val="283"/>
          <w:jc w:val="center"/>
        </w:trPr>
        <w:tc>
          <w:tcPr>
            <w:tcW w:w="3114" w:type="dxa"/>
            <w:vAlign w:val="center"/>
          </w:tcPr>
          <w:p w14:paraId="39A1736A" w14:textId="77777777" w:rsidR="004642F3" w:rsidRPr="00E6480C" w:rsidRDefault="004642F3" w:rsidP="00614112">
            <w:pPr>
              <w:ind w:firstLineChars="0" w:firstLine="0"/>
              <w:jc w:val="left"/>
            </w:pPr>
          </w:p>
        </w:tc>
        <w:tc>
          <w:tcPr>
            <w:tcW w:w="3969" w:type="dxa"/>
            <w:vAlign w:val="center"/>
          </w:tcPr>
          <w:p w14:paraId="01D58693" w14:textId="77777777" w:rsidR="004642F3" w:rsidRPr="00E6480C" w:rsidRDefault="004642F3" w:rsidP="00614112">
            <w:pPr>
              <w:ind w:firstLineChars="0" w:firstLine="0"/>
              <w:jc w:val="center"/>
            </w:pPr>
            <w:r w:rsidRPr="00E6480C">
              <w:t>Fear of lawsuit</w:t>
            </w:r>
          </w:p>
        </w:tc>
        <w:tc>
          <w:tcPr>
            <w:tcW w:w="2977" w:type="dxa"/>
            <w:vAlign w:val="center"/>
          </w:tcPr>
          <w:p w14:paraId="77985971" w14:textId="77777777" w:rsidR="004642F3" w:rsidRPr="00E6480C" w:rsidRDefault="004642F3" w:rsidP="00614112">
            <w:pPr>
              <w:ind w:firstLineChars="0" w:firstLine="0"/>
              <w:jc w:val="center"/>
            </w:pPr>
            <w:r w:rsidRPr="00E6480C">
              <w:t>Existing medicolegal regulations</w:t>
            </w:r>
          </w:p>
        </w:tc>
      </w:tr>
      <w:tr w:rsidR="00E6480C" w:rsidRPr="00E6480C" w14:paraId="21EEF108" w14:textId="77777777" w:rsidTr="00614112">
        <w:trPr>
          <w:trHeight w:val="283"/>
          <w:jc w:val="center"/>
        </w:trPr>
        <w:tc>
          <w:tcPr>
            <w:tcW w:w="3114" w:type="dxa"/>
            <w:vAlign w:val="center"/>
          </w:tcPr>
          <w:p w14:paraId="2A22E423" w14:textId="4EEB40C7" w:rsidR="004642F3" w:rsidRPr="00E6480C" w:rsidRDefault="004642F3" w:rsidP="00614112">
            <w:pPr>
              <w:ind w:firstLineChars="0" w:firstLine="0"/>
              <w:jc w:val="left"/>
            </w:pPr>
            <w:r w:rsidRPr="00E6480C">
              <w:t>Access to healthcare</w:t>
            </w:r>
          </w:p>
        </w:tc>
        <w:tc>
          <w:tcPr>
            <w:tcW w:w="3969" w:type="dxa"/>
            <w:vAlign w:val="center"/>
          </w:tcPr>
          <w:p w14:paraId="1796DE65" w14:textId="77777777" w:rsidR="004642F3" w:rsidRPr="00E6480C" w:rsidRDefault="004642F3" w:rsidP="00614112">
            <w:pPr>
              <w:ind w:firstLineChars="0" w:firstLine="0"/>
              <w:jc w:val="center"/>
            </w:pPr>
          </w:p>
        </w:tc>
        <w:tc>
          <w:tcPr>
            <w:tcW w:w="2977" w:type="dxa"/>
            <w:vAlign w:val="center"/>
          </w:tcPr>
          <w:p w14:paraId="11DE8DB4" w14:textId="52933FE8" w:rsidR="004642F3" w:rsidRPr="00E6480C" w:rsidRDefault="004642F3" w:rsidP="00614112">
            <w:pPr>
              <w:ind w:firstLineChars="0" w:firstLine="0"/>
              <w:jc w:val="center"/>
            </w:pPr>
            <w:r w:rsidRPr="00E6480C">
              <w:t>Healthcare structure in and around hospital (</w:t>
            </w:r>
            <w:r w:rsidRPr="00E6480C">
              <w:rPr>
                <w:i/>
                <w:iCs/>
              </w:rPr>
              <w:t>e.g.</w:t>
            </w:r>
            <w:r w:rsidR="00235A97" w:rsidRPr="00E6480C">
              <w:t>,</w:t>
            </w:r>
            <w:r w:rsidRPr="00E6480C">
              <w:t xml:space="preserve"> primary and outpatient care)</w:t>
            </w:r>
          </w:p>
        </w:tc>
      </w:tr>
      <w:tr w:rsidR="00E6480C" w:rsidRPr="00E6480C" w14:paraId="0E55B1F1" w14:textId="77777777" w:rsidTr="00614112">
        <w:trPr>
          <w:trHeight w:val="283"/>
          <w:jc w:val="center"/>
        </w:trPr>
        <w:tc>
          <w:tcPr>
            <w:tcW w:w="3114" w:type="dxa"/>
            <w:vAlign w:val="center"/>
          </w:tcPr>
          <w:p w14:paraId="66A1940C" w14:textId="60AA425B" w:rsidR="004642F3" w:rsidRPr="00E6480C" w:rsidRDefault="00235A97" w:rsidP="00614112">
            <w:pPr>
              <w:ind w:firstLineChars="0" w:firstLine="0"/>
              <w:jc w:val="left"/>
            </w:pPr>
            <w:r w:rsidRPr="00E6480C">
              <w:t xml:space="preserve">● </w:t>
            </w:r>
            <w:r w:rsidR="004642F3" w:rsidRPr="00E6480C">
              <w:t>Domestic situation (relatives, nursing service)</w:t>
            </w:r>
          </w:p>
          <w:p w14:paraId="5FB98FE3" w14:textId="3C69BB84" w:rsidR="004642F3" w:rsidRPr="00E6480C" w:rsidRDefault="00235A97" w:rsidP="00614112">
            <w:pPr>
              <w:ind w:firstLineChars="0" w:firstLine="0"/>
              <w:jc w:val="left"/>
            </w:pPr>
            <w:r w:rsidRPr="00E6480C">
              <w:t xml:space="preserve">● </w:t>
            </w:r>
            <w:r w:rsidR="004642F3" w:rsidRPr="00E6480C">
              <w:t>Vulnerability</w:t>
            </w:r>
          </w:p>
          <w:p w14:paraId="6CD1D725" w14:textId="3F4B8481" w:rsidR="004642F3" w:rsidRPr="00E6480C" w:rsidRDefault="00235A97" w:rsidP="00614112">
            <w:pPr>
              <w:ind w:firstLineChars="0" w:firstLine="0"/>
              <w:jc w:val="left"/>
            </w:pPr>
            <w:r w:rsidRPr="00E6480C">
              <w:t xml:space="preserve">● </w:t>
            </w:r>
            <w:r w:rsidR="004642F3" w:rsidRPr="00E6480C">
              <w:t>Medical risk profile, history and repeated consultations in emergency department</w:t>
            </w:r>
          </w:p>
        </w:tc>
        <w:tc>
          <w:tcPr>
            <w:tcW w:w="3969" w:type="dxa"/>
            <w:vAlign w:val="center"/>
          </w:tcPr>
          <w:p w14:paraId="4937A4EC" w14:textId="77777777" w:rsidR="004642F3" w:rsidRPr="00E6480C" w:rsidRDefault="004642F3" w:rsidP="00614112">
            <w:pPr>
              <w:ind w:firstLineChars="0" w:firstLine="0"/>
              <w:jc w:val="center"/>
            </w:pPr>
          </w:p>
        </w:tc>
        <w:tc>
          <w:tcPr>
            <w:tcW w:w="2977" w:type="dxa"/>
            <w:vAlign w:val="center"/>
          </w:tcPr>
          <w:p w14:paraId="76BEBC96" w14:textId="77777777" w:rsidR="004642F3" w:rsidRPr="00E6480C" w:rsidRDefault="004642F3" w:rsidP="00614112">
            <w:pPr>
              <w:ind w:firstLineChars="0" w:firstLine="0"/>
              <w:jc w:val="center"/>
            </w:pPr>
          </w:p>
        </w:tc>
      </w:tr>
      <w:tr w:rsidR="00E6480C" w:rsidRPr="00E6480C" w14:paraId="3976AAA8" w14:textId="77777777" w:rsidTr="00614112">
        <w:trPr>
          <w:trHeight w:val="283"/>
          <w:jc w:val="center"/>
        </w:trPr>
        <w:tc>
          <w:tcPr>
            <w:tcW w:w="3114" w:type="dxa"/>
            <w:vAlign w:val="center"/>
          </w:tcPr>
          <w:p w14:paraId="08983050" w14:textId="77777777" w:rsidR="004642F3" w:rsidRPr="00E6480C" w:rsidRDefault="004642F3" w:rsidP="00614112">
            <w:pPr>
              <w:ind w:firstLineChars="0" w:firstLine="0"/>
              <w:jc w:val="left"/>
            </w:pPr>
          </w:p>
        </w:tc>
        <w:tc>
          <w:tcPr>
            <w:tcW w:w="3969" w:type="dxa"/>
            <w:vAlign w:val="center"/>
          </w:tcPr>
          <w:p w14:paraId="518224A9" w14:textId="4F2722A0" w:rsidR="004642F3" w:rsidRPr="00E6480C" w:rsidRDefault="00235A97" w:rsidP="00614112">
            <w:pPr>
              <w:ind w:firstLineChars="0" w:firstLine="0"/>
              <w:jc w:val="center"/>
            </w:pPr>
            <w:r w:rsidRPr="00E6480C">
              <w:t xml:space="preserve">● </w:t>
            </w:r>
            <w:r w:rsidR="004642F3" w:rsidRPr="00E6480C">
              <w:t>Personal and professional background and experience</w:t>
            </w:r>
          </w:p>
          <w:p w14:paraId="08C538B2" w14:textId="760778F3" w:rsidR="004642F3" w:rsidRPr="00E6480C" w:rsidRDefault="00235A97" w:rsidP="00614112">
            <w:pPr>
              <w:ind w:firstLineChars="0" w:firstLine="0"/>
              <w:jc w:val="center"/>
            </w:pPr>
            <w:r w:rsidRPr="00E6480C">
              <w:t xml:space="preserve">● </w:t>
            </w:r>
            <w:r w:rsidR="004642F3" w:rsidRPr="00E6480C">
              <w:t>Recommendations by other professionals (</w:t>
            </w:r>
            <w:r w:rsidR="004642F3" w:rsidRPr="00E6480C">
              <w:rPr>
                <w:i/>
                <w:iCs/>
              </w:rPr>
              <w:t>e.g.</w:t>
            </w:r>
            <w:r w:rsidRPr="00E6480C">
              <w:t>,</w:t>
            </w:r>
            <w:r w:rsidR="004642F3" w:rsidRPr="00E6480C">
              <w:t xml:space="preserve"> consultants, referrals or interdisciplinary and interprofessional discussions)</w:t>
            </w:r>
          </w:p>
          <w:p w14:paraId="111CBB37" w14:textId="5A33464F" w:rsidR="004642F3" w:rsidRPr="00E6480C" w:rsidRDefault="00235A97" w:rsidP="00614112">
            <w:pPr>
              <w:ind w:firstLineChars="0" w:firstLine="0"/>
              <w:jc w:val="center"/>
            </w:pPr>
            <w:r w:rsidRPr="00E6480C">
              <w:t xml:space="preserve">● </w:t>
            </w:r>
            <w:r w:rsidR="004642F3" w:rsidRPr="00E6480C">
              <w:t>Perceived workload and time-restraints</w:t>
            </w:r>
          </w:p>
        </w:tc>
        <w:tc>
          <w:tcPr>
            <w:tcW w:w="2977" w:type="dxa"/>
            <w:vAlign w:val="center"/>
          </w:tcPr>
          <w:p w14:paraId="1646E973" w14:textId="77777777" w:rsidR="004642F3" w:rsidRPr="00E6480C" w:rsidRDefault="004642F3" w:rsidP="00614112">
            <w:pPr>
              <w:ind w:firstLineChars="0" w:firstLine="0"/>
              <w:jc w:val="center"/>
            </w:pPr>
          </w:p>
        </w:tc>
      </w:tr>
      <w:tr w:rsidR="009A7A2C" w:rsidRPr="00E6480C" w14:paraId="79A11634" w14:textId="77777777" w:rsidTr="00614112">
        <w:trPr>
          <w:trHeight w:val="283"/>
          <w:jc w:val="center"/>
        </w:trPr>
        <w:tc>
          <w:tcPr>
            <w:tcW w:w="3114" w:type="dxa"/>
            <w:vAlign w:val="center"/>
          </w:tcPr>
          <w:p w14:paraId="187DCC9F" w14:textId="77777777" w:rsidR="004642F3" w:rsidRPr="00E6480C" w:rsidRDefault="004642F3" w:rsidP="00614112">
            <w:pPr>
              <w:ind w:firstLineChars="0" w:firstLine="0"/>
              <w:jc w:val="left"/>
            </w:pPr>
          </w:p>
        </w:tc>
        <w:tc>
          <w:tcPr>
            <w:tcW w:w="3969" w:type="dxa"/>
            <w:vAlign w:val="center"/>
          </w:tcPr>
          <w:p w14:paraId="2D1F9E38" w14:textId="77777777" w:rsidR="004642F3" w:rsidRPr="00E6480C" w:rsidRDefault="004642F3" w:rsidP="00614112">
            <w:pPr>
              <w:ind w:firstLineChars="0" w:firstLine="0"/>
              <w:jc w:val="center"/>
            </w:pPr>
          </w:p>
        </w:tc>
        <w:tc>
          <w:tcPr>
            <w:tcW w:w="2977" w:type="dxa"/>
            <w:vAlign w:val="center"/>
          </w:tcPr>
          <w:p w14:paraId="31059580" w14:textId="76F5162D" w:rsidR="004642F3" w:rsidRPr="00E6480C" w:rsidRDefault="00235A97" w:rsidP="00614112">
            <w:pPr>
              <w:ind w:firstLineChars="0" w:firstLine="0"/>
              <w:jc w:val="center"/>
            </w:pPr>
            <w:r w:rsidRPr="00E6480C">
              <w:t xml:space="preserve">● </w:t>
            </w:r>
            <w:r w:rsidR="004642F3" w:rsidRPr="00E6480C">
              <w:t>Diagnostic and observational capacity in emergency department and hospital</w:t>
            </w:r>
          </w:p>
          <w:p w14:paraId="3E450A18" w14:textId="081D3849" w:rsidR="004642F3" w:rsidRPr="00E6480C" w:rsidRDefault="00235A97" w:rsidP="00614112">
            <w:pPr>
              <w:ind w:firstLineChars="0" w:firstLine="0"/>
              <w:jc w:val="center"/>
            </w:pPr>
            <w:r w:rsidRPr="00E6480C">
              <w:t xml:space="preserve">● </w:t>
            </w:r>
            <w:r w:rsidR="004642F3" w:rsidRPr="00E6480C">
              <w:t>Availability of medical specialties</w:t>
            </w:r>
          </w:p>
        </w:tc>
      </w:tr>
    </w:tbl>
    <w:p w14:paraId="7330452D" w14:textId="6F2E90FD" w:rsidR="004642F3" w:rsidRPr="00E6480C" w:rsidRDefault="004642F3" w:rsidP="00614112">
      <w:pPr>
        <w:pStyle w:val="af"/>
        <w:jc w:val="both"/>
        <w:rPr>
          <w:rFonts w:eastAsiaTheme="minorEastAsia"/>
        </w:rPr>
      </w:pPr>
    </w:p>
    <w:p w14:paraId="687D359D" w14:textId="2050A3E5" w:rsidR="00235A97" w:rsidRPr="00E6480C" w:rsidRDefault="00235A97" w:rsidP="00614112">
      <w:pPr>
        <w:pStyle w:val="af"/>
        <w:jc w:val="both"/>
        <w:rPr>
          <w:rFonts w:eastAsiaTheme="minorEastAsia"/>
        </w:rPr>
      </w:pPr>
    </w:p>
    <w:p w14:paraId="7B5736D5" w14:textId="4A5C5311" w:rsidR="00235A97" w:rsidRPr="00E6480C" w:rsidRDefault="00235A97" w:rsidP="00614112">
      <w:pPr>
        <w:ind w:firstLine="420"/>
      </w:pPr>
      <w:r w:rsidRPr="00E6480C">
        <w:t xml:space="preserve">Question: </w:t>
      </w:r>
      <w:bookmarkStart w:id="7" w:name="_Hlk159460087"/>
      <w:r w:rsidR="00844017" w:rsidRPr="00E6480C">
        <w:t>I</w:t>
      </w:r>
      <w:r w:rsidRPr="00E6480C">
        <w:t>s there documentation on emergency physicians and patients trying to fall decisions collaboratively?</w:t>
      </w:r>
      <w:bookmarkEnd w:id="7"/>
    </w:p>
    <w:p w14:paraId="52EB8645" w14:textId="77777777" w:rsidR="009126C6" w:rsidRPr="00E6480C" w:rsidRDefault="009126C6" w:rsidP="00614112">
      <w:pPr>
        <w:ind w:firstLine="420"/>
      </w:pPr>
    </w:p>
    <w:p w14:paraId="62404FD4" w14:textId="409DE1F3" w:rsidR="003C1F5B" w:rsidRPr="00E6480C" w:rsidRDefault="00AC044F" w:rsidP="00614112">
      <w:pPr>
        <w:ind w:firstLine="420"/>
      </w:pPr>
      <w:r w:rsidRPr="00E6480C">
        <w:t xml:space="preserve">Example 1 (Case 32 on day 1): </w:t>
      </w:r>
      <w:r w:rsidR="00235A97" w:rsidRPr="00E6480C">
        <w:t>i</w:t>
      </w:r>
      <w:r w:rsidRPr="00E6480C">
        <w:t xml:space="preserve">n </w:t>
      </w:r>
      <w:r w:rsidR="000557FD" w:rsidRPr="00E6480C">
        <w:t>this</w:t>
      </w:r>
      <w:r w:rsidRPr="00E6480C">
        <w:t xml:space="preserve"> older patient, </w:t>
      </w:r>
      <w:r w:rsidR="00872BDA" w:rsidRPr="00E6480C">
        <w:t xml:space="preserve">the </w:t>
      </w:r>
      <w:r w:rsidRPr="00E6480C">
        <w:t>physician and relatives decided to withhold intensive care but perform ERCP as treatment</w:t>
      </w:r>
      <w:r w:rsidR="003C677D" w:rsidRPr="00E6480C">
        <w:t>.</w:t>
      </w:r>
    </w:p>
    <w:p w14:paraId="431A1330" w14:textId="01A64445" w:rsidR="00CD5EA7" w:rsidRPr="00E6480C" w:rsidRDefault="009126C6" w:rsidP="00614112">
      <w:pPr>
        <w:ind w:firstLine="420"/>
      </w:pPr>
      <w:r w:rsidRPr="00E6480C">
        <w:rPr>
          <w:rFonts w:eastAsiaTheme="minorEastAsia"/>
        </w:rPr>
        <w:t>→</w:t>
      </w:r>
      <w:r w:rsidR="00472503" w:rsidRPr="00E6480C">
        <w:t xml:space="preserve"> </w:t>
      </w:r>
      <w:r w:rsidR="00CD5EA7" w:rsidRPr="00E6480C">
        <w:t xml:space="preserve">Related theme: </w:t>
      </w:r>
      <w:r w:rsidR="00235A97" w:rsidRPr="00E6480C">
        <w:t>m</w:t>
      </w:r>
      <w:r w:rsidR="00CD5EA7" w:rsidRPr="00E6480C">
        <w:t>atching patient’s status with extent of further medical actions</w:t>
      </w:r>
    </w:p>
    <w:p w14:paraId="04531061" w14:textId="5EE7F552" w:rsidR="00AC044F" w:rsidRPr="00E6480C" w:rsidRDefault="00AC044F" w:rsidP="00614112">
      <w:pPr>
        <w:ind w:firstLine="420"/>
      </w:pPr>
      <w:r w:rsidRPr="00E6480C">
        <w:t xml:space="preserve">Example 2 (Case 5 on day 2): </w:t>
      </w:r>
      <w:r w:rsidR="00235A97" w:rsidRPr="00E6480C">
        <w:t>i</w:t>
      </w:r>
      <w:r w:rsidRPr="00E6480C">
        <w:t xml:space="preserve">n this older patient with chronic heart failure, </w:t>
      </w:r>
      <w:r w:rsidR="00872BDA" w:rsidRPr="00E6480C">
        <w:t xml:space="preserve">the </w:t>
      </w:r>
      <w:r w:rsidRPr="00E6480C">
        <w:t>patient and physician discussed further disposition as admission and discharge both seemed appropriate</w:t>
      </w:r>
      <w:r w:rsidR="003C677D" w:rsidRPr="00E6480C">
        <w:t>.</w:t>
      </w:r>
    </w:p>
    <w:p w14:paraId="7F34A778" w14:textId="0129DC3F" w:rsidR="00CD5EA7" w:rsidRPr="00E6480C" w:rsidRDefault="009126C6" w:rsidP="00614112">
      <w:pPr>
        <w:ind w:firstLine="420"/>
      </w:pPr>
      <w:r w:rsidRPr="00E6480C">
        <w:rPr>
          <w:rFonts w:eastAsiaTheme="minorEastAsia"/>
        </w:rPr>
        <w:t>→</w:t>
      </w:r>
      <w:r w:rsidR="00472503" w:rsidRPr="00E6480C">
        <w:t xml:space="preserve"> </w:t>
      </w:r>
      <w:r w:rsidR="00CD5EA7" w:rsidRPr="00E6480C">
        <w:t xml:space="preserve">Related theme: </w:t>
      </w:r>
      <w:r w:rsidR="00235A97" w:rsidRPr="00E6480C">
        <w:t>u</w:t>
      </w:r>
      <w:r w:rsidR="00CD5EA7" w:rsidRPr="00E6480C">
        <w:t>nclear risks in stable patient</w:t>
      </w:r>
      <w:r w:rsidR="00596072" w:rsidRPr="00E6480C">
        <w:t>, matching patient’s status with extent of further medical actions</w:t>
      </w:r>
    </w:p>
    <w:p w14:paraId="2BDD9FCE" w14:textId="498E1E25" w:rsidR="00A24961" w:rsidRPr="00E6480C" w:rsidRDefault="00AC044F" w:rsidP="00614112">
      <w:pPr>
        <w:ind w:firstLine="420"/>
      </w:pPr>
      <w:r w:rsidRPr="00E6480C">
        <w:t xml:space="preserve">Example 3 (Case 28 on day 2): </w:t>
      </w:r>
      <w:r w:rsidR="00235A97" w:rsidRPr="00E6480C">
        <w:t>i</w:t>
      </w:r>
      <w:r w:rsidR="00A24961" w:rsidRPr="00E6480C">
        <w:t xml:space="preserve">n this younger patient, </w:t>
      </w:r>
      <w:r w:rsidR="00872BDA" w:rsidRPr="00E6480C">
        <w:t xml:space="preserve">the </w:t>
      </w:r>
      <w:r w:rsidR="00A24961" w:rsidRPr="00E6480C">
        <w:t>physician and patient together decided to perform a computed tomography of the head</w:t>
      </w:r>
      <w:r w:rsidR="009A7A2C" w:rsidRPr="00E6480C">
        <w:t>—</w:t>
      </w:r>
      <w:r w:rsidR="00A24961" w:rsidRPr="00E6480C">
        <w:t>possibly to exclude time-sensitive pathologies.</w:t>
      </w:r>
    </w:p>
    <w:p w14:paraId="7F41A078" w14:textId="1236C782" w:rsidR="00CD5EA7" w:rsidRPr="00E6480C" w:rsidRDefault="009126C6" w:rsidP="00614112">
      <w:pPr>
        <w:ind w:firstLine="420"/>
      </w:pPr>
      <w:r w:rsidRPr="00E6480C">
        <w:rPr>
          <w:rFonts w:eastAsiaTheme="minorEastAsia"/>
        </w:rPr>
        <w:t>→</w:t>
      </w:r>
      <w:r w:rsidR="00472503" w:rsidRPr="00E6480C">
        <w:t xml:space="preserve"> </w:t>
      </w:r>
      <w:r w:rsidR="00CD5EA7" w:rsidRPr="00E6480C">
        <w:t xml:space="preserve">Related theme: </w:t>
      </w:r>
      <w:r w:rsidR="00235A97" w:rsidRPr="00E6480C">
        <w:t>u</w:t>
      </w:r>
      <w:r w:rsidR="00CD5EA7" w:rsidRPr="00E6480C">
        <w:t>nclear risks in stable patient</w:t>
      </w:r>
    </w:p>
    <w:p w14:paraId="14F58B08" w14:textId="005EEF13" w:rsidR="00A24961" w:rsidRPr="00E6480C" w:rsidRDefault="00A24961" w:rsidP="00614112">
      <w:pPr>
        <w:ind w:firstLine="420"/>
      </w:pPr>
      <w:r w:rsidRPr="00E6480C">
        <w:t xml:space="preserve">Example 4 (Case 41 on day 2): </w:t>
      </w:r>
      <w:r w:rsidR="00235A97" w:rsidRPr="00E6480C">
        <w:t>i</w:t>
      </w:r>
      <w:r w:rsidRPr="00E6480C">
        <w:t>n this older patient,</w:t>
      </w:r>
      <w:r w:rsidR="00872BDA" w:rsidRPr="00E6480C">
        <w:t xml:space="preserve"> the</w:t>
      </w:r>
      <w:r w:rsidRPr="00E6480C">
        <w:t xml:space="preserve"> physician and patient discussed antibiotic treatment and further care in unknown fever.</w:t>
      </w:r>
    </w:p>
    <w:p w14:paraId="4C944D2F" w14:textId="3EC340E7" w:rsidR="00CD5EA7" w:rsidRPr="00E6480C" w:rsidRDefault="009126C6" w:rsidP="00614112">
      <w:pPr>
        <w:ind w:firstLine="420"/>
      </w:pPr>
      <w:r w:rsidRPr="00E6480C">
        <w:rPr>
          <w:rFonts w:eastAsiaTheme="minorEastAsia"/>
        </w:rPr>
        <w:t>→</w:t>
      </w:r>
      <w:r w:rsidR="00472503" w:rsidRPr="00E6480C">
        <w:t xml:space="preserve"> </w:t>
      </w:r>
      <w:r w:rsidR="00CD5EA7" w:rsidRPr="00E6480C">
        <w:t xml:space="preserve">Related theme: </w:t>
      </w:r>
      <w:r w:rsidR="00235A97" w:rsidRPr="00E6480C">
        <w:t>d</w:t>
      </w:r>
      <w:r w:rsidR="00CD5EA7" w:rsidRPr="00E6480C">
        <w:t>ifferent treatment modalities available</w:t>
      </w:r>
      <w:r w:rsidR="00596072" w:rsidRPr="00E6480C">
        <w:t>,</w:t>
      </w:r>
      <w:r w:rsidR="00C53F33" w:rsidRPr="00E6480C">
        <w:t xml:space="preserve"> </w:t>
      </w:r>
      <w:r w:rsidR="00CD5EA7" w:rsidRPr="00E6480C">
        <w:t>unclear risks in stable patient</w:t>
      </w:r>
    </w:p>
    <w:p w14:paraId="7D94ADC2" w14:textId="3DC17A86" w:rsidR="00A24961" w:rsidRPr="00E6480C" w:rsidRDefault="00541E88" w:rsidP="00614112">
      <w:pPr>
        <w:ind w:firstLine="420"/>
      </w:pPr>
      <w:r w:rsidRPr="00E6480C">
        <w:lastRenderedPageBreak/>
        <w:t xml:space="preserve">Example 5 (Case 35 on day 3): </w:t>
      </w:r>
      <w:r w:rsidR="00235A97" w:rsidRPr="00E6480C">
        <w:t>i</w:t>
      </w:r>
      <w:r w:rsidRPr="00E6480C">
        <w:t xml:space="preserve">n this older patient, </w:t>
      </w:r>
      <w:r w:rsidR="00872BDA" w:rsidRPr="00E6480C">
        <w:t xml:space="preserve">the </w:t>
      </w:r>
      <w:r w:rsidRPr="00E6480C">
        <w:t>physician and patient omitted pelvic computed tomography after unremarkable x-ray</w:t>
      </w:r>
      <w:r w:rsidR="009A7A2C" w:rsidRPr="00E6480C">
        <w:t>—</w:t>
      </w:r>
      <w:r w:rsidRPr="00E6480C">
        <w:t>probably due to low suspicion of relevant fracture.</w:t>
      </w:r>
    </w:p>
    <w:p w14:paraId="6E0BA206" w14:textId="06A437FB" w:rsidR="00CD5EA7" w:rsidRPr="00E6480C" w:rsidRDefault="009126C6" w:rsidP="00614112">
      <w:pPr>
        <w:ind w:firstLine="420"/>
      </w:pPr>
      <w:r w:rsidRPr="00E6480C">
        <w:rPr>
          <w:rFonts w:eastAsiaTheme="minorEastAsia"/>
        </w:rPr>
        <w:t>→</w:t>
      </w:r>
      <w:r w:rsidR="00472503" w:rsidRPr="00E6480C">
        <w:t xml:space="preserve"> </w:t>
      </w:r>
      <w:r w:rsidR="00CD5EA7" w:rsidRPr="00E6480C">
        <w:t xml:space="preserve">Related theme: </w:t>
      </w:r>
      <w:r w:rsidR="00235A97" w:rsidRPr="00E6480C">
        <w:t>u</w:t>
      </w:r>
      <w:r w:rsidR="00CD5EA7" w:rsidRPr="00E6480C">
        <w:t>nclear risks in stable patient</w:t>
      </w:r>
    </w:p>
    <w:p w14:paraId="49E5C8C3" w14:textId="46A149ED" w:rsidR="00890D42" w:rsidRPr="00E6480C" w:rsidRDefault="00890D42" w:rsidP="00614112">
      <w:pPr>
        <w:ind w:firstLine="420"/>
      </w:pPr>
      <w:r w:rsidRPr="00E6480C">
        <w:t>Example 6 (Case 3 on day 4):</w:t>
      </w:r>
      <w:r w:rsidR="00235A97" w:rsidRPr="00E6480C">
        <w:t xml:space="preserve"> i</w:t>
      </w:r>
      <w:r w:rsidRPr="00E6480C">
        <w:t>n this older patient, the physician evaluated the patient’s desires for/against intensive care through daughter.</w:t>
      </w:r>
    </w:p>
    <w:p w14:paraId="3A7E4D5F" w14:textId="72B14595" w:rsidR="00CD5EA7" w:rsidRPr="00E6480C" w:rsidRDefault="009126C6" w:rsidP="00614112">
      <w:pPr>
        <w:ind w:firstLine="420"/>
      </w:pPr>
      <w:r w:rsidRPr="00E6480C">
        <w:rPr>
          <w:rFonts w:eastAsiaTheme="minorEastAsia"/>
        </w:rPr>
        <w:t>→</w:t>
      </w:r>
      <w:r w:rsidR="00472503" w:rsidRPr="00E6480C">
        <w:t xml:space="preserve"> </w:t>
      </w:r>
      <w:r w:rsidR="00CD5EA7" w:rsidRPr="00E6480C">
        <w:t xml:space="preserve">Related theme: </w:t>
      </w:r>
      <w:r w:rsidR="00235A97" w:rsidRPr="00E6480C">
        <w:t>mat</w:t>
      </w:r>
      <w:r w:rsidR="00CD5EA7" w:rsidRPr="00E6480C">
        <w:t>ching patient’s status with extent of further medical actions</w:t>
      </w:r>
    </w:p>
    <w:p w14:paraId="30E5B7FC" w14:textId="349DE82F" w:rsidR="00890D42" w:rsidRPr="00E6480C" w:rsidRDefault="00890D42" w:rsidP="00614112">
      <w:pPr>
        <w:ind w:firstLine="420"/>
      </w:pPr>
      <w:r w:rsidRPr="00E6480C">
        <w:t xml:space="preserve">Example 7 (Case 8 on day 4): </w:t>
      </w:r>
      <w:r w:rsidR="00235A97" w:rsidRPr="00E6480C">
        <w:t>t</w:t>
      </w:r>
      <w:r w:rsidRPr="00E6480C">
        <w:t>his older patient actively stated his preferences when asking for hospital admission due to symptom severity.</w:t>
      </w:r>
    </w:p>
    <w:p w14:paraId="7240428B" w14:textId="460699CF" w:rsidR="00CD5EA7" w:rsidRPr="00E6480C" w:rsidRDefault="009126C6" w:rsidP="00614112">
      <w:pPr>
        <w:ind w:firstLine="420"/>
      </w:pPr>
      <w:r w:rsidRPr="00E6480C">
        <w:rPr>
          <w:rFonts w:eastAsiaTheme="minorEastAsia"/>
        </w:rPr>
        <w:t>→</w:t>
      </w:r>
      <w:r w:rsidR="00472503" w:rsidRPr="00E6480C">
        <w:t xml:space="preserve"> </w:t>
      </w:r>
      <w:r w:rsidR="00CD5EA7" w:rsidRPr="00E6480C">
        <w:t xml:space="preserve">Related theme: </w:t>
      </w:r>
      <w:r w:rsidR="00235A97" w:rsidRPr="00E6480C">
        <w:t>m</w:t>
      </w:r>
      <w:r w:rsidR="00CD5EA7" w:rsidRPr="00E6480C">
        <w:t>atching patient’s status with extent of further medical actions</w:t>
      </w:r>
    </w:p>
    <w:p w14:paraId="2088F520" w14:textId="28E119CF" w:rsidR="00AC044F" w:rsidRPr="00E6480C" w:rsidRDefault="00890D42" w:rsidP="00614112">
      <w:pPr>
        <w:ind w:firstLine="420"/>
      </w:pPr>
      <w:r w:rsidRPr="00E6480C">
        <w:t xml:space="preserve">Example 8 (Case 30 on day 4): </w:t>
      </w:r>
      <w:r w:rsidR="00235A97" w:rsidRPr="00E6480C">
        <w:t>i</w:t>
      </w:r>
      <w:r w:rsidRPr="00E6480C">
        <w:t xml:space="preserve">n this younger patient, </w:t>
      </w:r>
      <w:r w:rsidR="00872808" w:rsidRPr="00E6480C">
        <w:t xml:space="preserve">the </w:t>
      </w:r>
      <w:r w:rsidRPr="00E6480C">
        <w:t>physician explicitly states to have performed shared decision making to decide whether to perform head computed tomography.</w:t>
      </w:r>
    </w:p>
    <w:p w14:paraId="27305775" w14:textId="18778255" w:rsidR="00872808" w:rsidRPr="00E6480C" w:rsidRDefault="009126C6" w:rsidP="00614112">
      <w:pPr>
        <w:ind w:firstLine="420"/>
      </w:pPr>
      <w:r w:rsidRPr="00E6480C">
        <w:rPr>
          <w:rFonts w:eastAsiaTheme="minorEastAsia"/>
        </w:rPr>
        <w:t>→</w:t>
      </w:r>
      <w:r w:rsidR="00472503" w:rsidRPr="00E6480C">
        <w:t xml:space="preserve"> </w:t>
      </w:r>
      <w:r w:rsidR="00872808" w:rsidRPr="00E6480C">
        <w:t xml:space="preserve">Related theme: </w:t>
      </w:r>
      <w:r w:rsidR="00235A97" w:rsidRPr="00E6480C">
        <w:t>u</w:t>
      </w:r>
      <w:r w:rsidR="00872808" w:rsidRPr="00E6480C">
        <w:t>nclear risks in stable patient</w:t>
      </w:r>
    </w:p>
    <w:p w14:paraId="5F3E72D1" w14:textId="693C187B" w:rsidR="003C677D" w:rsidRPr="00E6480C" w:rsidRDefault="003C677D" w:rsidP="00614112">
      <w:pPr>
        <w:ind w:firstLine="420"/>
      </w:pPr>
      <w:r w:rsidRPr="00E6480C">
        <w:t>Example 9 (Case 39 on day 4):</w:t>
      </w:r>
      <w:r w:rsidR="00235A97" w:rsidRPr="00E6480C">
        <w:t xml:space="preserve"> i</w:t>
      </w:r>
      <w:r w:rsidRPr="00E6480C">
        <w:t>n this older patient, further therapy at psychiatry ward was discussed but refused.</w:t>
      </w:r>
    </w:p>
    <w:p w14:paraId="05031504" w14:textId="698F23DB" w:rsidR="00872808" w:rsidRPr="00E6480C" w:rsidRDefault="009126C6" w:rsidP="00614112">
      <w:pPr>
        <w:ind w:firstLine="420"/>
      </w:pPr>
      <w:r w:rsidRPr="00E6480C">
        <w:rPr>
          <w:rFonts w:eastAsiaTheme="minorEastAsia"/>
        </w:rPr>
        <w:t>→</w:t>
      </w:r>
      <w:r w:rsidR="00472503" w:rsidRPr="00E6480C">
        <w:t xml:space="preserve"> </w:t>
      </w:r>
      <w:r w:rsidR="00872808" w:rsidRPr="00E6480C">
        <w:t xml:space="preserve">Related theme: </w:t>
      </w:r>
      <w:r w:rsidR="00235A97" w:rsidRPr="00E6480C">
        <w:t>no</w:t>
      </w:r>
      <w:r w:rsidR="00596072" w:rsidRPr="00E6480C">
        <w:t>ne</w:t>
      </w:r>
      <w:r w:rsidR="00872BDA" w:rsidRPr="00E6480C">
        <w:t xml:space="preserve"> (decision against medical advice)</w:t>
      </w:r>
    </w:p>
    <w:p w14:paraId="50BB428D" w14:textId="41840877" w:rsidR="003C677D" w:rsidRPr="00E6480C" w:rsidRDefault="003C677D" w:rsidP="00614112">
      <w:pPr>
        <w:ind w:firstLine="420"/>
      </w:pPr>
      <w:r w:rsidRPr="00E6480C">
        <w:t>Example 10 (Case 17 on day 5):</w:t>
      </w:r>
      <w:r w:rsidR="00235A97" w:rsidRPr="00E6480C">
        <w:t xml:space="preserve"> i</w:t>
      </w:r>
      <w:r w:rsidRPr="00E6480C">
        <w:t>n this older patient, hospital admission was indicated but</w:t>
      </w:r>
      <w:r w:rsidR="00872BDA" w:rsidRPr="00E6480C">
        <w:t xml:space="preserve"> the</w:t>
      </w:r>
      <w:r w:rsidRPr="00E6480C">
        <w:t xml:space="preserve"> patient refused.</w:t>
      </w:r>
    </w:p>
    <w:p w14:paraId="57E043F3" w14:textId="64057AF0" w:rsidR="00872808" w:rsidRPr="00E6480C" w:rsidRDefault="009126C6" w:rsidP="00614112">
      <w:pPr>
        <w:ind w:firstLine="420"/>
      </w:pPr>
      <w:r w:rsidRPr="00E6480C">
        <w:rPr>
          <w:rFonts w:eastAsiaTheme="minorEastAsia"/>
        </w:rPr>
        <w:t xml:space="preserve">→ </w:t>
      </w:r>
      <w:r w:rsidR="00872808" w:rsidRPr="00E6480C">
        <w:t xml:space="preserve">Related theme: </w:t>
      </w:r>
      <w:r w:rsidR="00235A97" w:rsidRPr="00E6480C">
        <w:t>n</w:t>
      </w:r>
      <w:r w:rsidR="00596072" w:rsidRPr="00E6480C">
        <w:t>one</w:t>
      </w:r>
      <w:r w:rsidR="00872BDA" w:rsidRPr="00E6480C">
        <w:t xml:space="preserve"> (decision against medical advice)</w:t>
      </w:r>
    </w:p>
    <w:p w14:paraId="5DE11DCA" w14:textId="014598A6" w:rsidR="003C677D" w:rsidRPr="00E6480C" w:rsidRDefault="003C677D" w:rsidP="00614112">
      <w:pPr>
        <w:ind w:firstLine="420"/>
      </w:pPr>
      <w:r w:rsidRPr="00E6480C">
        <w:t xml:space="preserve">Example 11 (Case 37 on day 5): </w:t>
      </w:r>
      <w:r w:rsidR="00235A97" w:rsidRPr="00E6480C">
        <w:t>i</w:t>
      </w:r>
      <w:r w:rsidRPr="00E6480C">
        <w:t xml:space="preserve">n this older patient, disposition was discussed and </w:t>
      </w:r>
      <w:r w:rsidR="00872BDA" w:rsidRPr="00E6480C">
        <w:t xml:space="preserve">the </w:t>
      </w:r>
      <w:r w:rsidRPr="00E6480C">
        <w:t>patient actively stated his preferences.</w:t>
      </w:r>
    </w:p>
    <w:p w14:paraId="104C0DD6" w14:textId="78309A69" w:rsidR="00872808" w:rsidRPr="00E6480C" w:rsidRDefault="009126C6" w:rsidP="00614112">
      <w:pPr>
        <w:ind w:firstLine="420"/>
      </w:pPr>
      <w:r w:rsidRPr="00E6480C">
        <w:rPr>
          <w:rFonts w:eastAsiaTheme="minorEastAsia"/>
        </w:rPr>
        <w:t>→</w:t>
      </w:r>
      <w:r w:rsidR="00472503" w:rsidRPr="00E6480C">
        <w:t xml:space="preserve"> </w:t>
      </w:r>
      <w:r w:rsidR="00872808" w:rsidRPr="00E6480C">
        <w:t xml:space="preserve">Related theme: </w:t>
      </w:r>
      <w:r w:rsidR="00235A97" w:rsidRPr="00E6480C">
        <w:t>ma</w:t>
      </w:r>
      <w:r w:rsidR="00872808" w:rsidRPr="00E6480C">
        <w:t>tching patient’s status with extent of further medical actions</w:t>
      </w:r>
    </w:p>
    <w:p w14:paraId="77364CBD" w14:textId="350AAA39" w:rsidR="00F544DF" w:rsidRPr="00E6480C" w:rsidRDefault="00F544DF" w:rsidP="00614112">
      <w:pPr>
        <w:ind w:firstLine="420"/>
      </w:pPr>
      <w:r w:rsidRPr="00E6480C">
        <w:t xml:space="preserve">Example 12 (Case 61 on day 5): </w:t>
      </w:r>
      <w:r w:rsidR="00235A97" w:rsidRPr="00E6480C">
        <w:t>in</w:t>
      </w:r>
      <w:r w:rsidRPr="00E6480C">
        <w:t xml:space="preserve"> this older patient with newly diagnosed atrial fibrillation, further anticoagulation was discussed.</w:t>
      </w:r>
    </w:p>
    <w:p w14:paraId="1FD5DAC2" w14:textId="1806871B" w:rsidR="00872808" w:rsidRPr="00E6480C" w:rsidRDefault="009126C6" w:rsidP="00614112">
      <w:pPr>
        <w:ind w:firstLine="420"/>
      </w:pPr>
      <w:r w:rsidRPr="00E6480C">
        <w:rPr>
          <w:rFonts w:eastAsiaTheme="minorEastAsia"/>
        </w:rPr>
        <w:t>→</w:t>
      </w:r>
      <w:r w:rsidR="00472503" w:rsidRPr="00E6480C">
        <w:t xml:space="preserve"> </w:t>
      </w:r>
      <w:r w:rsidR="00872808" w:rsidRPr="00E6480C">
        <w:t xml:space="preserve">Related theme: </w:t>
      </w:r>
      <w:r w:rsidR="00235A97" w:rsidRPr="00E6480C">
        <w:t>di</w:t>
      </w:r>
      <w:r w:rsidR="00872808" w:rsidRPr="00E6480C">
        <w:t>fferent treatment modalities available</w:t>
      </w:r>
    </w:p>
    <w:p w14:paraId="58B8090D" w14:textId="65FDBC7E" w:rsidR="00F544DF" w:rsidRPr="00E6480C" w:rsidRDefault="00F544DF" w:rsidP="00614112">
      <w:pPr>
        <w:ind w:firstLine="420"/>
      </w:pPr>
      <w:r w:rsidRPr="00E6480C">
        <w:t>Example 13 (</w:t>
      </w:r>
      <w:r w:rsidR="00A242E7" w:rsidRPr="00E6480C">
        <w:t xml:space="preserve">Case 9 on day 5): </w:t>
      </w:r>
      <w:r w:rsidR="00235A97" w:rsidRPr="00E6480C">
        <w:t>in</w:t>
      </w:r>
      <w:r w:rsidR="00A242E7" w:rsidRPr="00E6480C">
        <w:t xml:space="preserve"> this middle-aged patient, </w:t>
      </w:r>
      <w:r w:rsidR="00872BDA" w:rsidRPr="00E6480C">
        <w:t xml:space="preserve">the </w:t>
      </w:r>
      <w:r w:rsidR="00A242E7" w:rsidRPr="00E6480C">
        <w:t xml:space="preserve">physician and patient discussed the initiation of HIV </w:t>
      </w:r>
      <w:proofErr w:type="spellStart"/>
      <w:r w:rsidR="00A242E7" w:rsidRPr="00E6480C">
        <w:t>postexposition</w:t>
      </w:r>
      <w:proofErr w:type="spellEnd"/>
      <w:r w:rsidR="00A242E7" w:rsidRPr="00E6480C">
        <w:t xml:space="preserve"> prophylaxis.</w:t>
      </w:r>
    </w:p>
    <w:p w14:paraId="497E0F08" w14:textId="142A0BEF" w:rsidR="00872808" w:rsidRPr="00E6480C" w:rsidRDefault="009126C6" w:rsidP="00614112">
      <w:pPr>
        <w:ind w:firstLine="420"/>
      </w:pPr>
      <w:r w:rsidRPr="00E6480C">
        <w:rPr>
          <w:rFonts w:eastAsiaTheme="minorEastAsia"/>
        </w:rPr>
        <w:t>→</w:t>
      </w:r>
      <w:r w:rsidR="00472503" w:rsidRPr="00E6480C">
        <w:t xml:space="preserve"> </w:t>
      </w:r>
      <w:r w:rsidR="00872808" w:rsidRPr="00E6480C">
        <w:t xml:space="preserve">Related theme: </w:t>
      </w:r>
      <w:r w:rsidR="00235A97" w:rsidRPr="00E6480C">
        <w:t>un</w:t>
      </w:r>
      <w:r w:rsidR="00872808" w:rsidRPr="00E6480C">
        <w:t>clear risks in stable patient</w:t>
      </w:r>
    </w:p>
    <w:p w14:paraId="0C81561D" w14:textId="27DDA319" w:rsidR="00A242E7" w:rsidRPr="00E6480C" w:rsidRDefault="00A242E7" w:rsidP="00614112">
      <w:pPr>
        <w:ind w:firstLine="420"/>
      </w:pPr>
      <w:r w:rsidRPr="00E6480C">
        <w:t>Example 14 (Case 19 on day 5):</w:t>
      </w:r>
      <w:r w:rsidR="00235A97" w:rsidRPr="00E6480C">
        <w:t xml:space="preserve"> i</w:t>
      </w:r>
      <w:r w:rsidRPr="00E6480C">
        <w:t xml:space="preserve">n this older patient, </w:t>
      </w:r>
      <w:r w:rsidR="00596072" w:rsidRPr="00E6480C">
        <w:t xml:space="preserve">the </w:t>
      </w:r>
      <w:r w:rsidRPr="00E6480C">
        <w:t>treating physicians and patient decided against more aggressive treatment (nose plaster) probably due to high age and missing desire to achieve best cosmetic outcome.</w:t>
      </w:r>
    </w:p>
    <w:p w14:paraId="07D7669B" w14:textId="2BD59B09" w:rsidR="00872808" w:rsidRPr="00E6480C" w:rsidRDefault="009126C6" w:rsidP="00614112">
      <w:pPr>
        <w:ind w:firstLine="420"/>
      </w:pPr>
      <w:r w:rsidRPr="00E6480C">
        <w:rPr>
          <w:rFonts w:eastAsiaTheme="minorEastAsia"/>
        </w:rPr>
        <w:t>→</w:t>
      </w:r>
      <w:r w:rsidR="00472503" w:rsidRPr="00E6480C">
        <w:t xml:space="preserve"> </w:t>
      </w:r>
      <w:r w:rsidR="00872808" w:rsidRPr="00E6480C">
        <w:t xml:space="preserve">Related theme: </w:t>
      </w:r>
      <w:r w:rsidR="00235A97" w:rsidRPr="00E6480C">
        <w:t>m</w:t>
      </w:r>
      <w:r w:rsidR="00872808" w:rsidRPr="00E6480C">
        <w:t>atching patient’s status with extent of further medical actions</w:t>
      </w:r>
    </w:p>
    <w:p w14:paraId="74D16ECA" w14:textId="1092F59D" w:rsidR="00A242E7" w:rsidRPr="00E6480C" w:rsidRDefault="00A242E7" w:rsidP="00614112">
      <w:pPr>
        <w:ind w:firstLine="420"/>
      </w:pPr>
      <w:r w:rsidRPr="00E6480C">
        <w:t>Example 15 (Case 27 on day</w:t>
      </w:r>
      <w:r w:rsidR="00EB3736" w:rsidRPr="00E6480C">
        <w:t xml:space="preserve"> </w:t>
      </w:r>
      <w:r w:rsidRPr="00E6480C">
        <w:t xml:space="preserve">5): </w:t>
      </w:r>
      <w:r w:rsidR="00235A97" w:rsidRPr="00E6480C">
        <w:t>i</w:t>
      </w:r>
      <w:r w:rsidRPr="00E6480C">
        <w:t xml:space="preserve">n this older patient, </w:t>
      </w:r>
      <w:r w:rsidR="00872BDA" w:rsidRPr="00E6480C">
        <w:t xml:space="preserve">the </w:t>
      </w:r>
      <w:r w:rsidRPr="00E6480C">
        <w:t>physician, patient and relative discussed the extent of subsequent therapy.</w:t>
      </w:r>
    </w:p>
    <w:p w14:paraId="40D9B0DF" w14:textId="1F7B16CB" w:rsidR="005F1F3F" w:rsidRPr="00E6480C" w:rsidRDefault="009126C6" w:rsidP="00614112">
      <w:pPr>
        <w:ind w:firstLine="420"/>
      </w:pPr>
      <w:r w:rsidRPr="00E6480C">
        <w:rPr>
          <w:rFonts w:eastAsiaTheme="minorEastAsia"/>
        </w:rPr>
        <w:t>→</w:t>
      </w:r>
      <w:r w:rsidR="00472503" w:rsidRPr="00E6480C">
        <w:t xml:space="preserve"> </w:t>
      </w:r>
      <w:r w:rsidR="005F1F3F" w:rsidRPr="00E6480C">
        <w:t xml:space="preserve">Related theme: </w:t>
      </w:r>
      <w:r w:rsidR="00235A97" w:rsidRPr="00E6480C">
        <w:t>ma</w:t>
      </w:r>
      <w:r w:rsidR="005F1F3F" w:rsidRPr="00E6480C">
        <w:t>tching patient’s status with extent of further medical actions</w:t>
      </w:r>
    </w:p>
    <w:p w14:paraId="4D81AB28" w14:textId="4DA3A3C1" w:rsidR="00EB3736" w:rsidRPr="00E6480C" w:rsidRDefault="00EB3736" w:rsidP="00614112">
      <w:pPr>
        <w:ind w:firstLine="420"/>
      </w:pPr>
      <w:r w:rsidRPr="00E6480C">
        <w:t xml:space="preserve">Example 16 (Case 48 on day 5): </w:t>
      </w:r>
      <w:r w:rsidR="00235A97" w:rsidRPr="00E6480C">
        <w:t>i</w:t>
      </w:r>
      <w:r w:rsidRPr="00E6480C">
        <w:t xml:space="preserve">n this middle-aged patient, </w:t>
      </w:r>
      <w:r w:rsidR="00B976C8" w:rsidRPr="00E6480C">
        <w:t xml:space="preserve">the </w:t>
      </w:r>
      <w:r w:rsidRPr="00E6480C">
        <w:t xml:space="preserve">consulting neurologist and patient decided against extensive diagnostics in </w:t>
      </w:r>
      <w:r w:rsidR="005F1F3F" w:rsidRPr="00E6480C">
        <w:t xml:space="preserve">the </w:t>
      </w:r>
      <w:r w:rsidRPr="00E6480C">
        <w:t>emergency department.</w:t>
      </w:r>
    </w:p>
    <w:p w14:paraId="78D1050A" w14:textId="3D23C5C2" w:rsidR="005F1F3F" w:rsidRPr="00E6480C" w:rsidRDefault="009126C6" w:rsidP="00614112">
      <w:pPr>
        <w:ind w:firstLine="420"/>
      </w:pPr>
      <w:r w:rsidRPr="00E6480C">
        <w:rPr>
          <w:rFonts w:eastAsiaTheme="minorEastAsia"/>
        </w:rPr>
        <w:t>→</w:t>
      </w:r>
      <w:r w:rsidR="00472503" w:rsidRPr="00E6480C">
        <w:t xml:space="preserve"> </w:t>
      </w:r>
      <w:r w:rsidR="005F1F3F" w:rsidRPr="00E6480C">
        <w:t xml:space="preserve">Related theme: </w:t>
      </w:r>
      <w:r w:rsidR="00235A97" w:rsidRPr="00E6480C">
        <w:t>u</w:t>
      </w:r>
      <w:r w:rsidR="005F1F3F" w:rsidRPr="00E6480C">
        <w:t>nclear risks in stable patient</w:t>
      </w:r>
    </w:p>
    <w:p w14:paraId="2D56E5D0" w14:textId="107F634F" w:rsidR="003C1F5B" w:rsidRPr="00E6480C" w:rsidRDefault="000557FD" w:rsidP="00614112">
      <w:pPr>
        <w:ind w:firstLine="420"/>
      </w:pPr>
      <w:r w:rsidRPr="00E6480C">
        <w:t xml:space="preserve">Example 17 (Case 26 on day 5): </w:t>
      </w:r>
      <w:r w:rsidR="00235A97" w:rsidRPr="00E6480C">
        <w:t>in t</w:t>
      </w:r>
      <w:r w:rsidRPr="00E6480C">
        <w:t xml:space="preserve">his young woman, </w:t>
      </w:r>
      <w:r w:rsidR="00872BDA" w:rsidRPr="00E6480C">
        <w:t xml:space="preserve">the </w:t>
      </w:r>
      <w:r w:rsidRPr="00E6480C">
        <w:t>physician and patient discussed disposition and patient actively stated her preferences.</w:t>
      </w:r>
    </w:p>
    <w:p w14:paraId="15A382F4" w14:textId="35EB84BF" w:rsidR="005F1F3F" w:rsidRPr="00E6480C" w:rsidRDefault="009126C6" w:rsidP="00614112">
      <w:pPr>
        <w:ind w:firstLine="420"/>
      </w:pPr>
      <w:r w:rsidRPr="00E6480C">
        <w:rPr>
          <w:rFonts w:eastAsiaTheme="minorEastAsia"/>
        </w:rPr>
        <w:t>→</w:t>
      </w:r>
      <w:r w:rsidR="00472503" w:rsidRPr="00E6480C">
        <w:t xml:space="preserve"> </w:t>
      </w:r>
      <w:r w:rsidR="005F1F3F" w:rsidRPr="00E6480C">
        <w:t xml:space="preserve">Related theme: </w:t>
      </w:r>
      <w:r w:rsidR="00235A97" w:rsidRPr="00E6480C">
        <w:t>unc</w:t>
      </w:r>
      <w:r w:rsidR="005F1F3F" w:rsidRPr="00E6480C">
        <w:t>lear risks in stable patient</w:t>
      </w:r>
    </w:p>
    <w:p w14:paraId="3D658208" w14:textId="2209CC89" w:rsidR="000557FD" w:rsidRPr="00E6480C" w:rsidRDefault="000557FD" w:rsidP="00614112">
      <w:pPr>
        <w:ind w:firstLine="420"/>
      </w:pPr>
      <w:r w:rsidRPr="00E6480C">
        <w:t xml:space="preserve">Example 18 (Case 27 on day 5): </w:t>
      </w:r>
      <w:r w:rsidR="00235A97" w:rsidRPr="00E6480C">
        <w:t>in t</w:t>
      </w:r>
      <w:r w:rsidRPr="00E6480C">
        <w:t>his older patient, disposition was discussed between physician, patient and relative.</w:t>
      </w:r>
    </w:p>
    <w:p w14:paraId="75E5C69E" w14:textId="0E8E037B" w:rsidR="005F1F3F" w:rsidRPr="00E6480C" w:rsidRDefault="009126C6" w:rsidP="00614112">
      <w:pPr>
        <w:ind w:firstLine="420"/>
      </w:pPr>
      <w:r w:rsidRPr="00E6480C">
        <w:rPr>
          <w:rFonts w:eastAsiaTheme="minorEastAsia"/>
        </w:rPr>
        <w:t>→</w:t>
      </w:r>
      <w:r w:rsidR="00472503" w:rsidRPr="00E6480C">
        <w:t xml:space="preserve"> </w:t>
      </w:r>
      <w:r w:rsidR="005F1F3F" w:rsidRPr="00E6480C">
        <w:t xml:space="preserve">Related theme: </w:t>
      </w:r>
      <w:r w:rsidR="00235A97" w:rsidRPr="00E6480C">
        <w:t>un</w:t>
      </w:r>
      <w:r w:rsidR="00596072" w:rsidRPr="00E6480C">
        <w:t>clear risks in stable patient, m</w:t>
      </w:r>
      <w:r w:rsidR="005F1F3F" w:rsidRPr="00E6480C">
        <w:t>atching patient’s status with extent of further medical actions</w:t>
      </w:r>
    </w:p>
    <w:p w14:paraId="4BEA9B28" w14:textId="7FCDE7E2" w:rsidR="000557FD" w:rsidRPr="00E6480C" w:rsidRDefault="000557FD" w:rsidP="00614112">
      <w:pPr>
        <w:ind w:firstLine="420"/>
      </w:pPr>
      <w:r w:rsidRPr="00E6480C">
        <w:t xml:space="preserve">Example 19: (Case 37 on day 5): </w:t>
      </w:r>
      <w:r w:rsidR="00235A97" w:rsidRPr="00E6480C">
        <w:t>in</w:t>
      </w:r>
      <w:r w:rsidRPr="00E6480C">
        <w:t xml:space="preserve"> this older patient, disposition was discussed and patient stated her preferences.</w:t>
      </w:r>
    </w:p>
    <w:p w14:paraId="2ACC3751" w14:textId="47E2D099" w:rsidR="005F1F3F" w:rsidRPr="00E6480C" w:rsidRDefault="009126C6" w:rsidP="00614112">
      <w:pPr>
        <w:ind w:firstLine="420"/>
      </w:pPr>
      <w:r w:rsidRPr="00E6480C">
        <w:rPr>
          <w:rFonts w:eastAsiaTheme="minorEastAsia"/>
        </w:rPr>
        <w:t>→</w:t>
      </w:r>
      <w:r w:rsidR="00472503" w:rsidRPr="00E6480C">
        <w:t xml:space="preserve"> </w:t>
      </w:r>
      <w:r w:rsidR="005F1F3F" w:rsidRPr="00E6480C">
        <w:t xml:space="preserve">Related theme: </w:t>
      </w:r>
      <w:r w:rsidR="00235A97" w:rsidRPr="00E6480C">
        <w:t>u</w:t>
      </w:r>
      <w:r w:rsidR="00596072" w:rsidRPr="00E6480C">
        <w:t>nclear risks in stable patient, m</w:t>
      </w:r>
      <w:r w:rsidR="005F1F3F" w:rsidRPr="00E6480C">
        <w:t>atching patient’s status with extent of further medical actions</w:t>
      </w:r>
    </w:p>
    <w:p w14:paraId="06DA5048" w14:textId="355EC6E1" w:rsidR="004642F3" w:rsidRPr="00E6480C" w:rsidRDefault="00913A72" w:rsidP="00837762">
      <w:pPr>
        <w:pStyle w:val="1"/>
      </w:pPr>
      <w:bookmarkStart w:id="8" w:name="_Toc206504118"/>
      <w:r w:rsidRPr="00E6480C">
        <w:t xml:space="preserve">5. </w:t>
      </w:r>
      <w:r w:rsidR="004642F3" w:rsidRPr="00E6480C">
        <w:t>Modifications to initial study protocol</w:t>
      </w:r>
      <w:bookmarkEnd w:id="8"/>
    </w:p>
    <w:p w14:paraId="00467E47" w14:textId="77777777" w:rsidR="004642F3" w:rsidRPr="00E6480C" w:rsidRDefault="004642F3" w:rsidP="00614112">
      <w:pPr>
        <w:ind w:firstLine="420"/>
        <w:rPr>
          <w:lang w:eastAsia="de-DE"/>
        </w:rPr>
      </w:pPr>
      <w:r w:rsidRPr="00E6480C">
        <w:rPr>
          <w:lang w:eastAsia="de-DE"/>
        </w:rPr>
        <w:t>As this qualitative study depicts a dynamic process of data evaluation and interpretation, the initial study protocol was modified at several points:</w:t>
      </w:r>
    </w:p>
    <w:p w14:paraId="2B670C09" w14:textId="3E0425E8" w:rsidR="004642F3" w:rsidRPr="00E6480C" w:rsidRDefault="00913A72" w:rsidP="00614112">
      <w:pPr>
        <w:ind w:firstLine="420"/>
        <w:rPr>
          <w:lang w:eastAsia="de-DE"/>
        </w:rPr>
      </w:pPr>
      <w:r w:rsidRPr="00E6480C">
        <w:rPr>
          <w:lang w:eastAsia="de-DE"/>
        </w:rPr>
        <w:t xml:space="preserve">● </w:t>
      </w:r>
      <w:r w:rsidR="004642F3" w:rsidRPr="00E6480C">
        <w:rPr>
          <w:lang w:eastAsia="de-DE"/>
        </w:rPr>
        <w:t>Data extraction: If a patient was clinically decompensated but relatives were at hand for decision-making, we included such patients in our study.</w:t>
      </w:r>
    </w:p>
    <w:p w14:paraId="2B458F7C" w14:textId="37F7F1CD" w:rsidR="004642F3" w:rsidRPr="00E6480C" w:rsidRDefault="00913A72" w:rsidP="00614112">
      <w:pPr>
        <w:ind w:firstLine="420"/>
        <w:rPr>
          <w:lang w:eastAsia="de-DE"/>
        </w:rPr>
      </w:pPr>
      <w:r w:rsidRPr="00E6480C">
        <w:rPr>
          <w:lang w:eastAsia="de-DE"/>
        </w:rPr>
        <w:t xml:space="preserve">● </w:t>
      </w:r>
      <w:r w:rsidR="004642F3" w:rsidRPr="00E6480C">
        <w:rPr>
          <w:lang w:eastAsia="de-DE"/>
        </w:rPr>
        <w:t>Data processing: The forms were edited after the initial testing phase.</w:t>
      </w:r>
    </w:p>
    <w:p w14:paraId="269E6496" w14:textId="2C78F697" w:rsidR="004642F3" w:rsidRPr="00E6480C" w:rsidRDefault="00913A72" w:rsidP="00614112">
      <w:pPr>
        <w:ind w:firstLine="420"/>
        <w:rPr>
          <w:lang w:eastAsia="de-DE"/>
        </w:rPr>
      </w:pPr>
      <w:r w:rsidRPr="00E6480C">
        <w:rPr>
          <w:lang w:eastAsia="de-DE"/>
        </w:rPr>
        <w:t xml:space="preserve">● </w:t>
      </w:r>
      <w:r w:rsidR="004642F3" w:rsidRPr="00E6480C">
        <w:rPr>
          <w:lang w:eastAsia="de-DE"/>
        </w:rPr>
        <w:t>Data processing: The categories used for rating a situation’s feasibility for SDM were edited. SDM feasible and SDM could be feasible were merged into SDM rather feasible. On the contrary, SDM not feasible was converted into SDM rather not feasible.</w:t>
      </w:r>
    </w:p>
    <w:p w14:paraId="25858E7C" w14:textId="3798CDE8" w:rsidR="004642F3" w:rsidRPr="00E6480C" w:rsidRDefault="00913A72" w:rsidP="00614112">
      <w:pPr>
        <w:ind w:firstLine="420"/>
        <w:rPr>
          <w:lang w:eastAsia="de-DE"/>
        </w:rPr>
      </w:pPr>
      <w:r w:rsidRPr="00E6480C">
        <w:rPr>
          <w:lang w:eastAsia="de-DE"/>
        </w:rPr>
        <w:t xml:space="preserve">● </w:t>
      </w:r>
      <w:r w:rsidR="004642F3" w:rsidRPr="00E6480C">
        <w:rPr>
          <w:lang w:eastAsia="de-DE"/>
        </w:rPr>
        <w:t>Data processing: Instead of searching for general evidence in every scenario (which appeared to spacious), we focused on studies around SDM in EM.</w:t>
      </w:r>
    </w:p>
    <w:p w14:paraId="0FB7E32C" w14:textId="402F11D1" w:rsidR="004642F3" w:rsidRPr="00E6480C" w:rsidRDefault="00913A72" w:rsidP="00614112">
      <w:pPr>
        <w:ind w:firstLine="420"/>
        <w:rPr>
          <w:lang w:eastAsia="de-DE"/>
        </w:rPr>
      </w:pPr>
      <w:r w:rsidRPr="00E6480C">
        <w:rPr>
          <w:lang w:eastAsia="de-DE"/>
        </w:rPr>
        <w:t xml:space="preserve">● </w:t>
      </w:r>
      <w:r w:rsidR="004642F3" w:rsidRPr="00E6480C">
        <w:rPr>
          <w:lang w:eastAsia="de-DE"/>
        </w:rPr>
        <w:t>Data processing: If one case included several diagnostic or therapeutic actions, they were rated separately. If one of those actions was rated as rather feasible for SDM, the whole section (diagnostics, treatment) was rated as rather feasible for SDM.</w:t>
      </w:r>
    </w:p>
    <w:p w14:paraId="1C92C456" w14:textId="74048A60" w:rsidR="004642F3" w:rsidRPr="00E6480C" w:rsidRDefault="00913A72" w:rsidP="00614112">
      <w:pPr>
        <w:ind w:firstLine="420"/>
        <w:rPr>
          <w:lang w:eastAsia="de-DE"/>
        </w:rPr>
      </w:pPr>
      <w:r w:rsidRPr="00E6480C">
        <w:rPr>
          <w:lang w:eastAsia="de-DE"/>
        </w:rPr>
        <w:t xml:space="preserve">● </w:t>
      </w:r>
      <w:r w:rsidR="004642F3" w:rsidRPr="00E6480C">
        <w:rPr>
          <w:lang w:eastAsia="de-DE"/>
        </w:rPr>
        <w:t>Data processing: Data processing was stopped preliminarily due to thematic saturation.</w:t>
      </w:r>
    </w:p>
    <w:p w14:paraId="4582D74E" w14:textId="68CB6547" w:rsidR="004642F3" w:rsidRPr="00E6480C" w:rsidRDefault="00913A72" w:rsidP="00614112">
      <w:pPr>
        <w:ind w:firstLine="420"/>
        <w:rPr>
          <w:lang w:eastAsia="de-DE"/>
        </w:rPr>
      </w:pPr>
      <w:r w:rsidRPr="00E6480C">
        <w:rPr>
          <w:lang w:eastAsia="de-DE"/>
        </w:rPr>
        <w:lastRenderedPageBreak/>
        <w:t xml:space="preserve">● </w:t>
      </w:r>
      <w:r w:rsidR="004642F3" w:rsidRPr="00E6480C">
        <w:rPr>
          <w:lang w:eastAsia="de-DE"/>
        </w:rPr>
        <w:t>Data processing: During testing phase, it became apparent that factors originate from three different domains. They are related to patients, health professionals and the (healthcare) environment. These three domains were maintained for subsequent data analysis.</w:t>
      </w:r>
    </w:p>
    <w:p w14:paraId="478AB0CA" w14:textId="5DF93347" w:rsidR="004642F3" w:rsidRPr="00E6480C" w:rsidRDefault="00913A72" w:rsidP="00614112">
      <w:pPr>
        <w:ind w:firstLine="420"/>
        <w:rPr>
          <w:lang w:eastAsia="de-DE"/>
        </w:rPr>
      </w:pPr>
      <w:r w:rsidRPr="00E6480C">
        <w:rPr>
          <w:lang w:eastAsia="de-DE"/>
        </w:rPr>
        <w:t xml:space="preserve">● </w:t>
      </w:r>
      <w:r w:rsidR="004642F3" w:rsidRPr="00E6480C">
        <w:rPr>
          <w:lang w:eastAsia="de-DE"/>
        </w:rPr>
        <w:t>Data analysis: The exploratory quantitative analyses were omitted. Instead, the study focused on qualitative data.</w:t>
      </w:r>
    </w:p>
    <w:p w14:paraId="2EAD0CFA" w14:textId="44BEF11A" w:rsidR="004642F3" w:rsidRPr="00E6480C" w:rsidRDefault="00913A72" w:rsidP="00614112">
      <w:pPr>
        <w:ind w:firstLine="420"/>
        <w:rPr>
          <w:lang w:eastAsia="de-DE"/>
        </w:rPr>
      </w:pPr>
      <w:r w:rsidRPr="00E6480C">
        <w:rPr>
          <w:lang w:eastAsia="de-DE"/>
        </w:rPr>
        <w:t xml:space="preserve">● </w:t>
      </w:r>
      <w:r w:rsidR="004642F3" w:rsidRPr="00E6480C">
        <w:rPr>
          <w:lang w:eastAsia="de-DE"/>
        </w:rPr>
        <w:t>Data analysis: The questions guiding data analysis were edited before conduction.</w:t>
      </w:r>
    </w:p>
    <w:p w14:paraId="5FACBB5C" w14:textId="3216F088" w:rsidR="009F394A" w:rsidRPr="00E6480C" w:rsidRDefault="004642F3" w:rsidP="00614112">
      <w:pPr>
        <w:ind w:firstLine="420"/>
      </w:pPr>
      <w:r w:rsidRPr="00E6480C">
        <w:rPr>
          <w:lang w:eastAsia="de-DE"/>
        </w:rPr>
        <w:t>Limitations: Before data extraction started, we defined overgeneralization and confirmation bias as two additional, main limitations for data interpretation and conclusions.</w:t>
      </w:r>
      <w:bookmarkStart w:id="9" w:name="_GoBack"/>
      <w:bookmarkEnd w:id="9"/>
    </w:p>
    <w:sectPr w:rsidR="009F394A" w:rsidRPr="00E6480C" w:rsidSect="009A7A2C">
      <w:headerReference w:type="default" r:id="rId14"/>
      <w:headerReference w:type="first" r:id="rId15"/>
      <w:pgSz w:w="11906" w:h="16838"/>
      <w:pgMar w:top="992" w:right="992" w:bottom="992" w:left="992" w:header="284" w:footer="113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F005C" w16cex:dateUtc="2025-08-19T05:51:00Z"/>
  <w16cex:commentExtensible w16cex:durableId="6B961E85" w16cex:dateUtc="2025-08-26T18:49:00Z"/>
  <w16cex:commentExtensible w16cex:durableId="2C4EFF74" w16cex:dateUtc="2025-08-19T05:49:00Z"/>
  <w16cex:commentExtensible w16cex:durableId="5E1A92DA" w16cex:dateUtc="2025-08-26T18:49:00Z"/>
  <w16cex:commentExtensible w16cex:durableId="4CAB312F" w16cex:dateUtc="2025-08-26T18:49:00Z"/>
  <w16cex:commentExtensible w16cex:durableId="2C4EFFD4" w16cex:dateUtc="2025-08-19T05:51:00Z"/>
  <w16cex:commentExtensible w16cex:durableId="349403E4" w16cex:dateUtc="2025-08-26T18:49:00Z"/>
  <w16cex:commentExtensible w16cex:durableId="2C4EFF46" w16cex:dateUtc="2025-08-19T05:48:00Z"/>
  <w16cex:commentExtensible w16cex:durableId="354225E6" w16cex:dateUtc="2025-08-26T18:47:00Z"/>
  <w16cex:commentExtensible w16cex:durableId="2C4F006E" w16cex:dateUtc="2025-08-19T05:51:00Z"/>
  <w16cex:commentExtensible w16cex:durableId="38039A4B" w16cex:dateUtc="2025-08-26T18: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E6CF" w14:textId="77777777" w:rsidR="00A07951" w:rsidRDefault="00A07951" w:rsidP="009F394A">
      <w:pPr>
        <w:ind w:firstLine="420"/>
      </w:pPr>
      <w:r>
        <w:separator/>
      </w:r>
    </w:p>
  </w:endnote>
  <w:endnote w:type="continuationSeparator" w:id="0">
    <w:p w14:paraId="33586183" w14:textId="77777777" w:rsidR="00A07951" w:rsidRDefault="00A07951" w:rsidP="009F394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5229" w14:textId="77777777" w:rsidR="00086636" w:rsidRDefault="0008663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492572"/>
      <w:docPartObj>
        <w:docPartGallery w:val="Page Numbers (Bottom of Page)"/>
        <w:docPartUnique/>
      </w:docPartObj>
    </w:sdtPr>
    <w:sdtEndPr/>
    <w:sdtContent>
      <w:p w14:paraId="0FB92BA5" w14:textId="05370344" w:rsidR="006F41AC" w:rsidRDefault="006F41AC" w:rsidP="009A7A2C">
        <w:pPr>
          <w:pStyle w:val="a7"/>
          <w:ind w:firstLine="360"/>
          <w:jc w:val="center"/>
        </w:pPr>
        <w:r>
          <w:fldChar w:fldCharType="begin"/>
        </w:r>
        <w:r>
          <w:instrText>PAGE   \* MERGEFORMAT</w:instrText>
        </w:r>
        <w:r>
          <w:fldChar w:fldCharType="separate"/>
        </w:r>
        <w:r w:rsidR="00C53F33">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314355"/>
      <w:docPartObj>
        <w:docPartGallery w:val="Page Numbers (Bottom of Page)"/>
        <w:docPartUnique/>
      </w:docPartObj>
    </w:sdtPr>
    <w:sdtEndPr/>
    <w:sdtContent>
      <w:p w14:paraId="0EDB7C5B" w14:textId="5D9BE186" w:rsidR="009A7A2C" w:rsidRDefault="009A7A2C" w:rsidP="009A7A2C">
        <w:pPr>
          <w:pStyle w:val="a7"/>
          <w:ind w:firstLineChars="0" w:firstLine="0"/>
          <w:jc w:val="center"/>
        </w:pPr>
        <w:r>
          <w:fldChar w:fldCharType="begin"/>
        </w:r>
        <w:r>
          <w:instrText>PAGE   \* MERGEFORMAT</w:instrText>
        </w:r>
        <w:r>
          <w:fldChar w:fldCharType="separate"/>
        </w:r>
        <w:r w:rsidR="00C53F33" w:rsidRPr="00C53F33">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81CFA" w14:textId="77777777" w:rsidR="00A07951" w:rsidRDefault="00A07951" w:rsidP="009F394A">
      <w:pPr>
        <w:ind w:firstLine="420"/>
      </w:pPr>
      <w:r>
        <w:separator/>
      </w:r>
    </w:p>
  </w:footnote>
  <w:footnote w:type="continuationSeparator" w:id="0">
    <w:p w14:paraId="35B70FF6" w14:textId="77777777" w:rsidR="00A07951" w:rsidRDefault="00A07951" w:rsidP="009F394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EC3C" w14:textId="77777777" w:rsidR="00086636" w:rsidRDefault="00086636">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9BA6" w14:textId="0AFA131E" w:rsidR="009F394A" w:rsidRPr="00765E00" w:rsidRDefault="009F394A">
    <w:pPr>
      <w:pStyle w:val="a5"/>
      <w:ind w:firstLine="36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E311" w14:textId="302F11A2" w:rsidR="00086636" w:rsidRDefault="009A7A2C" w:rsidP="00837762">
    <w:pPr>
      <w:pStyle w:val="a5"/>
      <w:pBdr>
        <w:bottom w:val="none" w:sz="0" w:space="0" w:color="auto"/>
      </w:pBdr>
      <w:ind w:firstLineChars="0" w:firstLine="0"/>
      <w:jc w:val="both"/>
    </w:pPr>
    <w:r w:rsidRPr="009A7A2C">
      <w:t xml:space="preserve">Shared </w:t>
    </w:r>
    <w:proofErr w:type="gramStart"/>
    <w:r w:rsidRPr="009A7A2C">
      <w:t>decision making</w:t>
    </w:r>
    <w:proofErr w:type="gramEnd"/>
    <w:r w:rsidRPr="009A7A2C">
      <w:t xml:space="preserve"> indications in emergency medicine appendix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0FF2" w14:textId="295F91E1" w:rsidR="009A7A2C" w:rsidRDefault="009A7A2C" w:rsidP="009A7A2C">
    <w:pPr>
      <w:pStyle w:val="a5"/>
      <w:pBdr>
        <w:bottom w:val="none" w:sz="0" w:space="0" w:color="auto"/>
      </w:pBdr>
      <w:ind w:firstLineChars="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7F9E" w14:textId="77777777" w:rsidR="009A7A2C" w:rsidRPr="00765E00" w:rsidRDefault="009A7A2C" w:rsidP="009A7A2C">
    <w:pPr>
      <w:pStyle w:val="a5"/>
      <w:pBdr>
        <w:bottom w:val="none" w:sz="0" w:space="0" w:color="auto"/>
      </w:pBdr>
      <w:ind w:firstLine="360"/>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15A78" w14:textId="0E48693D" w:rsidR="009A7A2C" w:rsidRDefault="009A7A2C" w:rsidP="009A7A2C">
    <w:pPr>
      <w:pStyle w:val="a5"/>
      <w:pBdr>
        <w:bottom w:val="none" w:sz="0" w:space="0" w:color="auto"/>
      </w:pBdr>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4577"/>
    <w:multiLevelType w:val="hybridMultilevel"/>
    <w:tmpl w:val="4BD49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E41542"/>
    <w:multiLevelType w:val="hybridMultilevel"/>
    <w:tmpl w:val="97FC3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F730C5"/>
    <w:multiLevelType w:val="hybridMultilevel"/>
    <w:tmpl w:val="6C56A5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93584D"/>
    <w:multiLevelType w:val="hybridMultilevel"/>
    <w:tmpl w:val="CD6E6C84"/>
    <w:lvl w:ilvl="0" w:tplc="7568B7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661A69"/>
    <w:multiLevelType w:val="multilevel"/>
    <w:tmpl w:val="582E377A"/>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54E63968"/>
    <w:multiLevelType w:val="hybridMultilevel"/>
    <w:tmpl w:val="0CBAA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2C1491"/>
    <w:multiLevelType w:val="hybridMultilevel"/>
    <w:tmpl w:val="44B68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8B1A1B"/>
    <w:multiLevelType w:val="hybridMultilevel"/>
    <w:tmpl w:val="570E3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AB5AFD"/>
    <w:multiLevelType w:val="hybridMultilevel"/>
    <w:tmpl w:val="B5EEE7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F007FD"/>
    <w:multiLevelType w:val="hybridMultilevel"/>
    <w:tmpl w:val="04F6A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8C2817"/>
    <w:multiLevelType w:val="multilevel"/>
    <w:tmpl w:val="870C3AB4"/>
    <w:lvl w:ilvl="0">
      <w:start w:val="1"/>
      <w:numFmt w:val="decimal"/>
      <w:lvlRestart w:val="0"/>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5"/>
  </w:num>
  <w:num w:numId="3">
    <w:abstractNumId w:val="0"/>
  </w:num>
  <w:num w:numId="4">
    <w:abstractNumId w:val="6"/>
  </w:num>
  <w:num w:numId="5">
    <w:abstractNumId w:val="2"/>
  </w:num>
  <w:num w:numId="6">
    <w:abstractNumId w:val="1"/>
  </w:num>
  <w:num w:numId="7">
    <w:abstractNumId w:val="3"/>
  </w:num>
  <w:num w:numId="8">
    <w:abstractNumId w:val="10"/>
  </w:num>
  <w:num w:numId="9">
    <w:abstractNumId w:val="10"/>
  </w:num>
  <w:num w:numId="10">
    <w:abstractNumId w:val="4"/>
  </w:num>
  <w:num w:numId="11">
    <w:abstractNumId w:val="4"/>
  </w:num>
  <w:num w:numId="12">
    <w:abstractNumId w:val="4"/>
  </w:num>
  <w:num w:numId="13">
    <w:abstractNumId w:val="4"/>
  </w:num>
  <w:num w:numId="14">
    <w:abstractNumId w:val="10"/>
  </w:num>
  <w:num w:numId="15">
    <w:abstractNumId w:val="10"/>
  </w:num>
  <w:num w:numId="16">
    <w:abstractNumId w:val="4"/>
  </w:num>
  <w:num w:numId="17">
    <w:abstractNumId w:val="4"/>
  </w:num>
  <w:num w:numId="18">
    <w:abstractNumId w:val="4"/>
  </w:num>
  <w:num w:numId="19">
    <w:abstractNumId w:val="4"/>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C1B"/>
    <w:rsid w:val="00000F75"/>
    <w:rsid w:val="00017383"/>
    <w:rsid w:val="0002594C"/>
    <w:rsid w:val="000557FD"/>
    <w:rsid w:val="00086636"/>
    <w:rsid w:val="000E173D"/>
    <w:rsid w:val="001037C4"/>
    <w:rsid w:val="001109BE"/>
    <w:rsid w:val="00136AA7"/>
    <w:rsid w:val="001D6FB9"/>
    <w:rsid w:val="00200DD3"/>
    <w:rsid w:val="00225804"/>
    <w:rsid w:val="00235A97"/>
    <w:rsid w:val="002449C5"/>
    <w:rsid w:val="00251607"/>
    <w:rsid w:val="0025752D"/>
    <w:rsid w:val="00276A1E"/>
    <w:rsid w:val="00291CAE"/>
    <w:rsid w:val="002C5EEF"/>
    <w:rsid w:val="003315BF"/>
    <w:rsid w:val="00342F33"/>
    <w:rsid w:val="003566CB"/>
    <w:rsid w:val="00396439"/>
    <w:rsid w:val="003C1F5B"/>
    <w:rsid w:val="003C677D"/>
    <w:rsid w:val="003D0788"/>
    <w:rsid w:val="003D5680"/>
    <w:rsid w:val="004037C9"/>
    <w:rsid w:val="004054B2"/>
    <w:rsid w:val="004153B0"/>
    <w:rsid w:val="004162BC"/>
    <w:rsid w:val="004331A5"/>
    <w:rsid w:val="00446C64"/>
    <w:rsid w:val="004642F3"/>
    <w:rsid w:val="00472503"/>
    <w:rsid w:val="004F0000"/>
    <w:rsid w:val="004F60E6"/>
    <w:rsid w:val="0050609E"/>
    <w:rsid w:val="0053454A"/>
    <w:rsid w:val="00541E88"/>
    <w:rsid w:val="005451A9"/>
    <w:rsid w:val="0055326E"/>
    <w:rsid w:val="00554491"/>
    <w:rsid w:val="00595041"/>
    <w:rsid w:val="00596072"/>
    <w:rsid w:val="005F1F3F"/>
    <w:rsid w:val="005F2E7E"/>
    <w:rsid w:val="00601D24"/>
    <w:rsid w:val="00614112"/>
    <w:rsid w:val="00664DF1"/>
    <w:rsid w:val="006D0860"/>
    <w:rsid w:val="006F41AC"/>
    <w:rsid w:val="00765E00"/>
    <w:rsid w:val="007852EB"/>
    <w:rsid w:val="00787C1E"/>
    <w:rsid w:val="007A2DAB"/>
    <w:rsid w:val="007D1C1B"/>
    <w:rsid w:val="007E4794"/>
    <w:rsid w:val="00837762"/>
    <w:rsid w:val="00844017"/>
    <w:rsid w:val="00872808"/>
    <w:rsid w:val="00872BDA"/>
    <w:rsid w:val="00890D42"/>
    <w:rsid w:val="008E331B"/>
    <w:rsid w:val="009077C7"/>
    <w:rsid w:val="009126C6"/>
    <w:rsid w:val="00913A72"/>
    <w:rsid w:val="0092483E"/>
    <w:rsid w:val="00946983"/>
    <w:rsid w:val="009A3D40"/>
    <w:rsid w:val="009A7A2C"/>
    <w:rsid w:val="009B08E1"/>
    <w:rsid w:val="009B728C"/>
    <w:rsid w:val="009F394A"/>
    <w:rsid w:val="00A07951"/>
    <w:rsid w:val="00A242E7"/>
    <w:rsid w:val="00A24961"/>
    <w:rsid w:val="00AC044F"/>
    <w:rsid w:val="00AD79BE"/>
    <w:rsid w:val="00B04F39"/>
    <w:rsid w:val="00B14C80"/>
    <w:rsid w:val="00B9020A"/>
    <w:rsid w:val="00B976C8"/>
    <w:rsid w:val="00BC5548"/>
    <w:rsid w:val="00BC7EFE"/>
    <w:rsid w:val="00C011E7"/>
    <w:rsid w:val="00C211CF"/>
    <w:rsid w:val="00C373CB"/>
    <w:rsid w:val="00C53F33"/>
    <w:rsid w:val="00C722EA"/>
    <w:rsid w:val="00CA03F0"/>
    <w:rsid w:val="00CC2011"/>
    <w:rsid w:val="00CC2B83"/>
    <w:rsid w:val="00CD27AC"/>
    <w:rsid w:val="00CD339E"/>
    <w:rsid w:val="00CD5EA7"/>
    <w:rsid w:val="00D06E03"/>
    <w:rsid w:val="00D24979"/>
    <w:rsid w:val="00D51741"/>
    <w:rsid w:val="00DA2050"/>
    <w:rsid w:val="00E06025"/>
    <w:rsid w:val="00E14795"/>
    <w:rsid w:val="00E14DE7"/>
    <w:rsid w:val="00E6480C"/>
    <w:rsid w:val="00E720E6"/>
    <w:rsid w:val="00E73719"/>
    <w:rsid w:val="00E83624"/>
    <w:rsid w:val="00E85DFB"/>
    <w:rsid w:val="00E87059"/>
    <w:rsid w:val="00E96BFD"/>
    <w:rsid w:val="00EB3736"/>
    <w:rsid w:val="00EC1D26"/>
    <w:rsid w:val="00EF79E7"/>
    <w:rsid w:val="00F544DF"/>
    <w:rsid w:val="00F54859"/>
    <w:rsid w:val="00F865A8"/>
    <w:rsid w:val="00FE053A"/>
    <w:rsid w:val="00FE0D9F"/>
    <w:rsid w:val="00FE7F2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F3911"/>
  <w15:chartTrackingRefBased/>
  <w15:docId w15:val="{4099E3F0-0187-41AE-94DC-4FFE2778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D40"/>
    <w:pPr>
      <w:widowControl w:val="0"/>
      <w:spacing w:after="0" w:line="240" w:lineRule="auto"/>
      <w:ind w:firstLineChars="200" w:firstLine="200"/>
      <w:jc w:val="both"/>
    </w:pPr>
    <w:rPr>
      <w:rFonts w:ascii="Times New Roman" w:eastAsia="Times New Roman" w:hAnsi="Times New Roman" w:cs="Times New Roman"/>
      <w:sz w:val="21"/>
      <w:szCs w:val="21"/>
      <w:lang w:val="en-US" w:eastAsia="zh-CN"/>
      <w14:ligatures w14:val="none"/>
    </w:rPr>
  </w:style>
  <w:style w:type="paragraph" w:styleId="1">
    <w:name w:val="heading 1"/>
    <w:aliases w:val="一级标题"/>
    <w:basedOn w:val="a"/>
    <w:next w:val="a"/>
    <w:link w:val="10"/>
    <w:autoRedefine/>
    <w:uiPriority w:val="1"/>
    <w:qFormat/>
    <w:rsid w:val="00837762"/>
    <w:pPr>
      <w:autoSpaceDE w:val="0"/>
      <w:autoSpaceDN w:val="0"/>
      <w:adjustRightInd w:val="0"/>
      <w:spacing w:beforeLines="100" w:before="240" w:afterLines="100" w:after="240"/>
      <w:ind w:firstLineChars="0" w:firstLine="0"/>
      <w:jc w:val="left"/>
      <w:outlineLvl w:val="0"/>
    </w:pPr>
    <w:rPr>
      <w:b/>
      <w:bCs/>
      <w:kern w:val="0"/>
      <w:sz w:val="24"/>
      <w:szCs w:val="20"/>
      <w:lang w:eastAsia="de-DE"/>
    </w:rPr>
  </w:style>
  <w:style w:type="paragraph" w:styleId="2">
    <w:name w:val="heading 2"/>
    <w:aliases w:val="二级标题"/>
    <w:basedOn w:val="a"/>
    <w:next w:val="a"/>
    <w:link w:val="20"/>
    <w:autoRedefine/>
    <w:uiPriority w:val="9"/>
    <w:unhideWhenUsed/>
    <w:qFormat/>
    <w:rsid w:val="009A3D40"/>
    <w:pPr>
      <w:keepNext/>
      <w:keepLines/>
      <w:numPr>
        <w:ilvl w:val="1"/>
        <w:numId w:val="15"/>
      </w:numPr>
      <w:adjustRightInd w:val="0"/>
      <w:snapToGrid w:val="0"/>
      <w:spacing w:beforeLines="50" w:before="156" w:afterLines="50" w:after="156"/>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9A3D40"/>
    <w:pPr>
      <w:keepNext/>
      <w:keepLines/>
      <w:numPr>
        <w:ilvl w:val="2"/>
        <w:numId w:val="15"/>
      </w:numPr>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9A3D40"/>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9A3D40"/>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9A3D40"/>
    <w:pPr>
      <w:keepNext/>
      <w:keepLines/>
      <w:numPr>
        <w:ilvl w:val="5"/>
        <w:numId w:val="19"/>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9A3D40"/>
    <w:pPr>
      <w:keepNext/>
      <w:keepLines/>
      <w:numPr>
        <w:ilvl w:val="6"/>
        <w:numId w:val="19"/>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9A3D40"/>
    <w:pPr>
      <w:keepNext/>
      <w:keepLines/>
      <w:numPr>
        <w:ilvl w:val="7"/>
        <w:numId w:val="19"/>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9A3D40"/>
    <w:pPr>
      <w:keepNext/>
      <w:keepLines/>
      <w:numPr>
        <w:ilvl w:val="8"/>
        <w:numId w:val="19"/>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A3D40"/>
    <w:pPr>
      <w:spacing w:after="0" w:line="240" w:lineRule="auto"/>
    </w:pPr>
    <w:rPr>
      <w:rFonts w:ascii="等线" w:eastAsia="等线" w:hAnsi="等线"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49C5"/>
    <w:pPr>
      <w:ind w:left="720"/>
      <w:contextualSpacing/>
    </w:pPr>
  </w:style>
  <w:style w:type="paragraph" w:styleId="a5">
    <w:name w:val="header"/>
    <w:basedOn w:val="a"/>
    <w:link w:val="a6"/>
    <w:uiPriority w:val="99"/>
    <w:unhideWhenUsed/>
    <w:rsid w:val="009A3D4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9A3D40"/>
    <w:rPr>
      <w:rFonts w:ascii="Times New Roman" w:eastAsia="Times New Roman" w:hAnsi="Times New Roman" w:cs="Times New Roman"/>
      <w:sz w:val="18"/>
      <w:szCs w:val="18"/>
      <w:lang w:val="en-US" w:eastAsia="zh-CN"/>
      <w14:ligatures w14:val="none"/>
    </w:rPr>
  </w:style>
  <w:style w:type="paragraph" w:styleId="a7">
    <w:name w:val="footer"/>
    <w:basedOn w:val="a"/>
    <w:link w:val="a8"/>
    <w:uiPriority w:val="99"/>
    <w:unhideWhenUsed/>
    <w:rsid w:val="009A3D40"/>
    <w:pPr>
      <w:tabs>
        <w:tab w:val="center" w:pos="4153"/>
        <w:tab w:val="right" w:pos="8306"/>
      </w:tabs>
      <w:snapToGrid w:val="0"/>
      <w:jc w:val="left"/>
    </w:pPr>
    <w:rPr>
      <w:sz w:val="18"/>
      <w:szCs w:val="18"/>
    </w:rPr>
  </w:style>
  <w:style w:type="character" w:customStyle="1" w:styleId="a8">
    <w:name w:val="页脚 字符"/>
    <w:link w:val="a7"/>
    <w:uiPriority w:val="99"/>
    <w:rsid w:val="009A3D40"/>
    <w:rPr>
      <w:rFonts w:ascii="Times New Roman" w:eastAsia="Times New Roman" w:hAnsi="Times New Roman" w:cs="Times New Roman"/>
      <w:sz w:val="18"/>
      <w:szCs w:val="18"/>
      <w:lang w:val="en-US" w:eastAsia="zh-CN"/>
      <w14:ligatures w14:val="none"/>
    </w:rPr>
  </w:style>
  <w:style w:type="character" w:customStyle="1" w:styleId="10">
    <w:name w:val="标题 1 字符"/>
    <w:aliases w:val="一级标题 字符"/>
    <w:link w:val="1"/>
    <w:uiPriority w:val="1"/>
    <w:rsid w:val="00837762"/>
    <w:rPr>
      <w:rFonts w:ascii="Times New Roman" w:eastAsia="Times New Roman" w:hAnsi="Times New Roman" w:cs="Times New Roman"/>
      <w:b/>
      <w:bCs/>
      <w:kern w:val="0"/>
      <w:sz w:val="24"/>
      <w:szCs w:val="20"/>
      <w:lang w:val="en-US" w:eastAsia="de-DE"/>
      <w14:ligatures w14:val="none"/>
    </w:rPr>
  </w:style>
  <w:style w:type="paragraph" w:styleId="TOC1">
    <w:name w:val="toc 1"/>
    <w:basedOn w:val="a"/>
    <w:next w:val="a"/>
    <w:autoRedefine/>
    <w:uiPriority w:val="39"/>
    <w:unhideWhenUsed/>
    <w:rsid w:val="00086636"/>
  </w:style>
  <w:style w:type="character" w:styleId="a9">
    <w:name w:val="annotation reference"/>
    <w:basedOn w:val="a0"/>
    <w:uiPriority w:val="99"/>
    <w:semiHidden/>
    <w:unhideWhenUsed/>
    <w:rsid w:val="00E720E6"/>
    <w:rPr>
      <w:sz w:val="21"/>
      <w:szCs w:val="21"/>
    </w:rPr>
  </w:style>
  <w:style w:type="paragraph" w:styleId="aa">
    <w:name w:val="Revision"/>
    <w:hidden/>
    <w:uiPriority w:val="99"/>
    <w:semiHidden/>
    <w:rsid w:val="00872808"/>
    <w:pPr>
      <w:spacing w:after="0" w:line="240" w:lineRule="auto"/>
    </w:pPr>
  </w:style>
  <w:style w:type="paragraph" w:styleId="ab">
    <w:name w:val="annotation text"/>
    <w:basedOn w:val="a"/>
    <w:link w:val="ac"/>
    <w:uiPriority w:val="99"/>
    <w:unhideWhenUsed/>
    <w:rsid w:val="00E720E6"/>
    <w:pPr>
      <w:jc w:val="left"/>
    </w:pPr>
  </w:style>
  <w:style w:type="character" w:customStyle="1" w:styleId="ac">
    <w:name w:val="批注文字 字符"/>
    <w:basedOn w:val="a0"/>
    <w:link w:val="ab"/>
    <w:uiPriority w:val="99"/>
    <w:rsid w:val="00E720E6"/>
    <w:rPr>
      <w:rFonts w:ascii="Times New Roman" w:eastAsia="Times New Roman" w:hAnsi="Times New Roman" w:cs="Times New Roman"/>
      <w:sz w:val="21"/>
      <w:szCs w:val="21"/>
      <w:lang w:val="en-US" w:eastAsia="zh-CN"/>
      <w14:ligatures w14:val="none"/>
    </w:rPr>
  </w:style>
  <w:style w:type="character" w:styleId="ad">
    <w:name w:val="Hyperlink"/>
    <w:basedOn w:val="a0"/>
    <w:uiPriority w:val="99"/>
    <w:unhideWhenUsed/>
    <w:rsid w:val="00342F33"/>
    <w:rPr>
      <w:color w:val="0563C1" w:themeColor="hyperlink"/>
      <w:u w:val="single"/>
    </w:rPr>
  </w:style>
  <w:style w:type="character" w:customStyle="1" w:styleId="20">
    <w:name w:val="标题 2 字符"/>
    <w:aliases w:val="二级标题 字符"/>
    <w:link w:val="2"/>
    <w:uiPriority w:val="9"/>
    <w:rsid w:val="009A3D40"/>
    <w:rPr>
      <w:rFonts w:ascii="Times New Roman" w:eastAsia="Times New Roman" w:hAnsi="Times New Roman" w:cs="Times New Roman"/>
      <w:b/>
      <w:bCs/>
      <w:i/>
      <w:szCs w:val="21"/>
      <w:lang w:val="en-US" w:eastAsia="zh-CN"/>
      <w14:ligatures w14:val="none"/>
    </w:rPr>
  </w:style>
  <w:style w:type="character" w:customStyle="1" w:styleId="30">
    <w:name w:val="标题 3 字符"/>
    <w:aliases w:val="三级标题 字符"/>
    <w:link w:val="3"/>
    <w:uiPriority w:val="9"/>
    <w:rsid w:val="009A3D40"/>
    <w:rPr>
      <w:rFonts w:ascii="Times New Roman" w:eastAsia="Times New Roman" w:hAnsi="Times New Roman" w:cs="Times New Roman"/>
      <w:bCs/>
      <w:i/>
      <w:szCs w:val="32"/>
      <w:lang w:val="en-US" w:eastAsia="zh-CN"/>
      <w14:ligatures w14:val="none"/>
    </w:rPr>
  </w:style>
  <w:style w:type="character" w:customStyle="1" w:styleId="40">
    <w:name w:val="标题 4 字符"/>
    <w:link w:val="4"/>
    <w:uiPriority w:val="9"/>
    <w:rsid w:val="009A3D40"/>
    <w:rPr>
      <w:rFonts w:ascii="Calibri Light" w:eastAsia="NimbusRomNo9L" w:hAnsi="Calibri Light" w:cs="NimbusRomNo9L"/>
      <w:b/>
      <w:bCs/>
      <w:kern w:val="0"/>
      <w:sz w:val="28"/>
      <w:szCs w:val="28"/>
      <w:lang w:val="en-US" w:eastAsia="zh-CN"/>
      <w14:ligatures w14:val="none"/>
    </w:rPr>
  </w:style>
  <w:style w:type="character" w:customStyle="1" w:styleId="50">
    <w:name w:val="标题 5 字符"/>
    <w:link w:val="5"/>
    <w:uiPriority w:val="9"/>
    <w:rsid w:val="009A3D40"/>
    <w:rPr>
      <w:rFonts w:ascii="Times New Roman" w:eastAsia="Times New Roman" w:hAnsi="Times New Roman" w:cs="Times New Roman"/>
      <w:b/>
      <w:bCs/>
      <w:sz w:val="28"/>
      <w:szCs w:val="28"/>
      <w:lang w:val="en-US" w:eastAsia="zh-CN"/>
      <w14:ligatures w14:val="none"/>
    </w:rPr>
  </w:style>
  <w:style w:type="character" w:customStyle="1" w:styleId="60">
    <w:name w:val="标题 6 字符"/>
    <w:link w:val="6"/>
    <w:uiPriority w:val="9"/>
    <w:rsid w:val="009A3D40"/>
    <w:rPr>
      <w:rFonts w:ascii="等线 Light" w:eastAsia="等线 Light" w:hAnsi="等线 Light" w:cs="Times New Roman"/>
      <w:b/>
      <w:bCs/>
      <w:sz w:val="24"/>
      <w:szCs w:val="24"/>
      <w:lang w:val="en-US" w:eastAsia="zh-CN"/>
      <w14:ligatures w14:val="none"/>
    </w:rPr>
  </w:style>
  <w:style w:type="character" w:customStyle="1" w:styleId="70">
    <w:name w:val="标题 7 字符"/>
    <w:link w:val="7"/>
    <w:uiPriority w:val="9"/>
    <w:rsid w:val="009A3D40"/>
    <w:rPr>
      <w:rFonts w:ascii="Times New Roman" w:eastAsia="Times New Roman" w:hAnsi="Times New Roman" w:cs="Times New Roman"/>
      <w:b/>
      <w:bCs/>
      <w:sz w:val="24"/>
      <w:szCs w:val="24"/>
      <w:lang w:val="en-US" w:eastAsia="zh-CN"/>
      <w14:ligatures w14:val="none"/>
    </w:rPr>
  </w:style>
  <w:style w:type="character" w:customStyle="1" w:styleId="80">
    <w:name w:val="标题 8 字符"/>
    <w:link w:val="8"/>
    <w:uiPriority w:val="9"/>
    <w:rsid w:val="009A3D40"/>
    <w:rPr>
      <w:rFonts w:ascii="等线 Light" w:eastAsia="等线 Light" w:hAnsi="等线 Light" w:cs="Times New Roman"/>
      <w:sz w:val="24"/>
      <w:szCs w:val="24"/>
      <w:lang w:val="en-US" w:eastAsia="zh-CN"/>
      <w14:ligatures w14:val="none"/>
    </w:rPr>
  </w:style>
  <w:style w:type="character" w:customStyle="1" w:styleId="90">
    <w:name w:val="标题 9 字符"/>
    <w:link w:val="9"/>
    <w:uiPriority w:val="9"/>
    <w:semiHidden/>
    <w:rsid w:val="009A3D40"/>
    <w:rPr>
      <w:rFonts w:ascii="等线 Light" w:eastAsia="等线 Light" w:hAnsi="等线 Light" w:cs="Times New Roman"/>
      <w:sz w:val="21"/>
      <w:szCs w:val="21"/>
      <w:lang w:val="en-US" w:eastAsia="zh-CN"/>
      <w14:ligatures w14:val="none"/>
    </w:rPr>
  </w:style>
  <w:style w:type="paragraph" w:customStyle="1" w:styleId="ae">
    <w:name w:val="表题"/>
    <w:basedOn w:val="a"/>
    <w:autoRedefine/>
    <w:qFormat/>
    <w:rsid w:val="009A3D40"/>
    <w:pPr>
      <w:spacing w:beforeLines="100" w:before="240" w:afterLines="100" w:after="240"/>
      <w:ind w:firstLineChars="0" w:firstLine="0"/>
      <w:jc w:val="center"/>
    </w:pPr>
    <w:rPr>
      <w:b/>
    </w:rPr>
  </w:style>
  <w:style w:type="paragraph" w:customStyle="1" w:styleId="af">
    <w:name w:val="表注"/>
    <w:basedOn w:val="ae"/>
    <w:autoRedefine/>
    <w:qFormat/>
    <w:rsid w:val="009A3D40"/>
    <w:pPr>
      <w:adjustRightInd w:val="0"/>
      <w:snapToGrid w:val="0"/>
      <w:spacing w:beforeLines="0" w:before="0" w:afterLines="0" w:after="0"/>
    </w:pPr>
    <w:rPr>
      <w:b w:val="0"/>
    </w:rPr>
  </w:style>
  <w:style w:type="paragraph" w:customStyle="1" w:styleId="af0">
    <w:name w:val="参考文献"/>
    <w:basedOn w:val="a"/>
    <w:autoRedefine/>
    <w:qFormat/>
    <w:rsid w:val="009A3D40"/>
    <w:pPr>
      <w:ind w:left="360" w:hangingChars="200" w:hanging="360"/>
    </w:pPr>
    <w:rPr>
      <w:rFonts w:eastAsia="等线"/>
      <w:sz w:val="18"/>
      <w:szCs w:val="24"/>
    </w:rPr>
  </w:style>
  <w:style w:type="paragraph" w:customStyle="1" w:styleId="af1">
    <w:name w:val="稿件类型"/>
    <w:basedOn w:val="a"/>
    <w:autoRedefine/>
    <w:qFormat/>
    <w:rsid w:val="009A3D40"/>
    <w:pPr>
      <w:ind w:firstLineChars="0" w:firstLine="0"/>
      <w:jc w:val="left"/>
    </w:pPr>
    <w:rPr>
      <w:rFonts w:eastAsia="宋体"/>
      <w:i/>
      <w:sz w:val="20"/>
    </w:rPr>
  </w:style>
  <w:style w:type="paragraph" w:customStyle="1" w:styleId="af2">
    <w:name w:val="关键词"/>
    <w:basedOn w:val="a"/>
    <w:autoRedefine/>
    <w:qFormat/>
    <w:rsid w:val="009A3D40"/>
    <w:pPr>
      <w:ind w:firstLineChars="0" w:firstLine="0"/>
    </w:pPr>
    <w:rPr>
      <w:noProof/>
    </w:rPr>
  </w:style>
  <w:style w:type="paragraph" w:customStyle="1" w:styleId="af3">
    <w:name w:val="机构信息"/>
    <w:basedOn w:val="a"/>
    <w:link w:val="af4"/>
    <w:autoRedefine/>
    <w:qFormat/>
    <w:rsid w:val="009A3D40"/>
    <w:pPr>
      <w:ind w:firstLineChars="0" w:firstLine="0"/>
    </w:pPr>
    <w:rPr>
      <w:i/>
    </w:rPr>
  </w:style>
  <w:style w:type="character" w:customStyle="1" w:styleId="af4">
    <w:name w:val="机构信息 字符"/>
    <w:link w:val="af3"/>
    <w:rsid w:val="009A3D40"/>
    <w:rPr>
      <w:rFonts w:ascii="Times New Roman" w:eastAsia="Times New Roman" w:hAnsi="Times New Roman" w:cs="Times New Roman"/>
      <w:i/>
      <w:sz w:val="21"/>
      <w:szCs w:val="21"/>
      <w:lang w:val="en-US" w:eastAsia="zh-CN"/>
      <w14:ligatures w14:val="none"/>
    </w:rPr>
  </w:style>
  <w:style w:type="paragraph" w:customStyle="1" w:styleId="af5">
    <w:name w:val="接收日期"/>
    <w:basedOn w:val="a"/>
    <w:autoRedefine/>
    <w:qFormat/>
    <w:rsid w:val="009A3D40"/>
    <w:pPr>
      <w:ind w:firstLineChars="0" w:firstLine="0"/>
    </w:pPr>
  </w:style>
  <w:style w:type="paragraph" w:styleId="af6">
    <w:name w:val="Normal (Web)"/>
    <w:basedOn w:val="a"/>
    <w:uiPriority w:val="99"/>
    <w:unhideWhenUsed/>
    <w:rsid w:val="009A3D40"/>
    <w:pPr>
      <w:spacing w:before="100" w:beforeAutospacing="1" w:after="100" w:afterAutospacing="1"/>
    </w:pPr>
    <w:rPr>
      <w:lang w:eastAsia="en-US"/>
    </w:rPr>
  </w:style>
  <w:style w:type="paragraph" w:customStyle="1" w:styleId="af7">
    <w:name w:val="通讯作者"/>
    <w:basedOn w:val="a"/>
    <w:autoRedefine/>
    <w:qFormat/>
    <w:rsid w:val="009A3D40"/>
    <w:pPr>
      <w:ind w:firstLineChars="0" w:firstLine="0"/>
    </w:pPr>
  </w:style>
  <w:style w:type="paragraph" w:customStyle="1" w:styleId="af8">
    <w:name w:val="图注"/>
    <w:basedOn w:val="af"/>
    <w:autoRedefine/>
    <w:qFormat/>
    <w:rsid w:val="009A3D40"/>
  </w:style>
  <w:style w:type="paragraph" w:customStyle="1" w:styleId="af9">
    <w:name w:val="文章标题"/>
    <w:basedOn w:val="a"/>
    <w:link w:val="afa"/>
    <w:autoRedefine/>
    <w:qFormat/>
    <w:rsid w:val="009A3D40"/>
    <w:pPr>
      <w:kinsoku w:val="0"/>
      <w:overflowPunct w:val="0"/>
      <w:autoSpaceDE w:val="0"/>
      <w:autoSpaceDN w:val="0"/>
      <w:adjustRightInd w:val="0"/>
      <w:snapToGrid w:val="0"/>
      <w:spacing w:beforeLines="50" w:before="120"/>
      <w:ind w:firstLineChars="0" w:firstLine="0"/>
      <w:jc w:val="center"/>
    </w:pPr>
    <w:rPr>
      <w:b/>
      <w:bCs/>
      <w:spacing w:val="-8"/>
      <w:sz w:val="36"/>
      <w:szCs w:val="36"/>
    </w:rPr>
  </w:style>
  <w:style w:type="character" w:customStyle="1" w:styleId="afa">
    <w:name w:val="文章标题 字符"/>
    <w:link w:val="af9"/>
    <w:rsid w:val="009A3D40"/>
    <w:rPr>
      <w:rFonts w:ascii="Times New Roman" w:eastAsia="Times New Roman" w:hAnsi="Times New Roman" w:cs="Times New Roman"/>
      <w:b/>
      <w:bCs/>
      <w:spacing w:val="-8"/>
      <w:sz w:val="36"/>
      <w:szCs w:val="36"/>
      <w:lang w:val="en-US" w:eastAsia="zh-CN"/>
      <w14:ligatures w14:val="none"/>
    </w:rPr>
  </w:style>
  <w:style w:type="paragraph" w:customStyle="1" w:styleId="afb">
    <w:name w:val="文章内容"/>
    <w:basedOn w:val="a"/>
    <w:link w:val="afc"/>
    <w:autoRedefine/>
    <w:rsid w:val="009A3D40"/>
    <w:pPr>
      <w:ind w:firstLine="420"/>
    </w:pPr>
    <w:rPr>
      <w:color w:val="000000"/>
    </w:rPr>
  </w:style>
  <w:style w:type="character" w:customStyle="1" w:styleId="afc">
    <w:name w:val="文章内容 字符"/>
    <w:link w:val="afb"/>
    <w:rsid w:val="009A3D40"/>
    <w:rPr>
      <w:rFonts w:ascii="Times New Roman" w:eastAsia="Times New Roman" w:hAnsi="Times New Roman" w:cs="Times New Roman"/>
      <w:color w:val="000000"/>
      <w:sz w:val="21"/>
      <w:szCs w:val="21"/>
      <w:lang w:val="en-US" w:eastAsia="zh-CN"/>
      <w14:ligatures w14:val="none"/>
    </w:rPr>
  </w:style>
  <w:style w:type="character" w:styleId="afd">
    <w:name w:val="line number"/>
    <w:uiPriority w:val="99"/>
    <w:semiHidden/>
    <w:unhideWhenUsed/>
    <w:rsid w:val="009A3D40"/>
  </w:style>
  <w:style w:type="paragraph" w:customStyle="1" w:styleId="afe">
    <w:name w:val="摘要"/>
    <w:basedOn w:val="a"/>
    <w:autoRedefine/>
    <w:qFormat/>
    <w:rsid w:val="009A3D40"/>
    <w:pPr>
      <w:ind w:firstLineChars="0" w:firstLine="0"/>
    </w:pPr>
    <w:rPr>
      <w:noProof/>
    </w:rPr>
  </w:style>
  <w:style w:type="character" w:styleId="aff">
    <w:name w:val="Placeholder Text"/>
    <w:uiPriority w:val="99"/>
    <w:semiHidden/>
    <w:rsid w:val="009A3D40"/>
    <w:rPr>
      <w:color w:val="808080"/>
    </w:rPr>
  </w:style>
  <w:style w:type="paragraph" w:styleId="aff0">
    <w:name w:val="Body Text"/>
    <w:basedOn w:val="a"/>
    <w:link w:val="aff1"/>
    <w:autoRedefine/>
    <w:uiPriority w:val="1"/>
    <w:qFormat/>
    <w:rsid w:val="009A3D40"/>
    <w:pPr>
      <w:autoSpaceDE w:val="0"/>
      <w:autoSpaceDN w:val="0"/>
      <w:adjustRightInd w:val="0"/>
      <w:ind w:firstLine="420"/>
    </w:pPr>
    <w:rPr>
      <w:kern w:val="0"/>
    </w:rPr>
  </w:style>
  <w:style w:type="character" w:customStyle="1" w:styleId="aff1">
    <w:name w:val="正文文本 字符"/>
    <w:link w:val="aff0"/>
    <w:uiPriority w:val="1"/>
    <w:rsid w:val="009A3D40"/>
    <w:rPr>
      <w:rFonts w:ascii="Times New Roman" w:eastAsia="Times New Roman" w:hAnsi="Times New Roman" w:cs="Times New Roman"/>
      <w:kern w:val="0"/>
      <w:sz w:val="21"/>
      <w:szCs w:val="21"/>
      <w:lang w:val="en-US" w:eastAsia="zh-CN"/>
      <w14:ligatures w14:val="none"/>
    </w:rPr>
  </w:style>
  <w:style w:type="paragraph" w:customStyle="1" w:styleId="aff2">
    <w:name w:val="致谢部分"/>
    <w:basedOn w:val="aff0"/>
    <w:link w:val="aff3"/>
    <w:autoRedefine/>
    <w:qFormat/>
    <w:rsid w:val="009A3D40"/>
    <w:pPr>
      <w:ind w:firstLineChars="0" w:firstLine="0"/>
    </w:pPr>
    <w:rPr>
      <w:b/>
      <w:sz w:val="24"/>
      <w:szCs w:val="24"/>
    </w:rPr>
  </w:style>
  <w:style w:type="character" w:customStyle="1" w:styleId="aff3">
    <w:name w:val="致谢部分 字符"/>
    <w:link w:val="aff2"/>
    <w:rsid w:val="009A3D40"/>
    <w:rPr>
      <w:rFonts w:ascii="Times New Roman" w:eastAsia="Times New Roman" w:hAnsi="Times New Roman" w:cs="Times New Roman"/>
      <w:b/>
      <w:kern w:val="0"/>
      <w:sz w:val="24"/>
      <w:szCs w:val="24"/>
      <w:lang w:val="en-US" w:eastAsia="zh-CN"/>
      <w14:ligatures w14:val="none"/>
    </w:rPr>
  </w:style>
  <w:style w:type="paragraph" w:customStyle="1" w:styleId="aff4">
    <w:name w:val="作者信息"/>
    <w:basedOn w:val="a"/>
    <w:autoRedefine/>
    <w:qFormat/>
    <w:rsid w:val="009A3D40"/>
    <w:pPr>
      <w:ind w:firstLineChars="0" w:firstLine="0"/>
    </w:pPr>
  </w:style>
  <w:style w:type="paragraph" w:styleId="aff5">
    <w:name w:val="annotation subject"/>
    <w:basedOn w:val="ab"/>
    <w:next w:val="ab"/>
    <w:link w:val="aff6"/>
    <w:uiPriority w:val="99"/>
    <w:semiHidden/>
    <w:unhideWhenUsed/>
    <w:rsid w:val="00E720E6"/>
    <w:rPr>
      <w:b/>
      <w:bCs/>
    </w:rPr>
  </w:style>
  <w:style w:type="character" w:customStyle="1" w:styleId="aff6">
    <w:name w:val="批注主题 字符"/>
    <w:basedOn w:val="ac"/>
    <w:link w:val="aff5"/>
    <w:uiPriority w:val="99"/>
    <w:semiHidden/>
    <w:rsid w:val="00E720E6"/>
    <w:rPr>
      <w:rFonts w:ascii="Times New Roman" w:eastAsia="Times New Roman" w:hAnsi="Times New Roman" w:cs="Times New Roman"/>
      <w:b/>
      <w:bCs/>
      <w:sz w:val="21"/>
      <w:szCs w:val="21"/>
      <w:lang w:val="en-US" w:eastAsia="zh-CN"/>
      <w14:ligatures w14:val="none"/>
    </w:rPr>
  </w:style>
  <w:style w:type="paragraph" w:styleId="aff7">
    <w:name w:val="Balloon Text"/>
    <w:basedOn w:val="a"/>
    <w:link w:val="aff8"/>
    <w:uiPriority w:val="99"/>
    <w:semiHidden/>
    <w:unhideWhenUsed/>
    <w:rsid w:val="00837762"/>
    <w:rPr>
      <w:sz w:val="18"/>
      <w:szCs w:val="18"/>
    </w:rPr>
  </w:style>
  <w:style w:type="character" w:customStyle="1" w:styleId="aff8">
    <w:name w:val="批注框文本 字符"/>
    <w:basedOn w:val="a0"/>
    <w:link w:val="aff7"/>
    <w:uiPriority w:val="99"/>
    <w:semiHidden/>
    <w:rsid w:val="00837762"/>
    <w:rPr>
      <w:rFonts w:ascii="Times New Roman" w:eastAsia="Times New Roman" w:hAnsi="Times New Roman" w:cs="Times New Roman"/>
      <w:sz w:val="18"/>
      <w:szCs w:val="18"/>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1659</Words>
  <Characters>10034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Wehking</dc:creator>
  <cp:keywords/>
  <dc:description/>
  <cp:lastModifiedBy>Molly</cp:lastModifiedBy>
  <cp:revision>53</cp:revision>
  <dcterms:created xsi:type="dcterms:W3CDTF">2023-12-05T15:04:00Z</dcterms:created>
  <dcterms:modified xsi:type="dcterms:W3CDTF">2025-08-27T08:24:00Z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2443b667e9ab72752d261e6b15e4ebf881f07dd755b92921a3e5fc3788cea1d7</vt:lpwstr>
  </property>
</Properties>
</file>